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9E46DE" w:rsidRDefault="009E46DE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</w:t>
      </w:r>
      <w:r w:rsidR="00170824">
        <w:rPr>
          <w:rFonts w:ascii="Verdana" w:hAnsi="Verdana"/>
          <w:bCs/>
          <w:sz w:val="16"/>
          <w:szCs w:val="16"/>
        </w:rPr>
        <w:t>lu użytkowego na terenie Kompleksu Sportowego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124B82" w:rsidRDefault="009E46DE" w:rsidP="00124B8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spełnianiu warunków uczestnictwa w postępowaniu</w:t>
      </w:r>
      <w:r w:rsidR="00124B82">
        <w:rPr>
          <w:rFonts w:ascii="Verdana" w:hAnsi="Verdana"/>
          <w:sz w:val="20"/>
          <w:szCs w:val="20"/>
        </w:rPr>
        <w:t xml:space="preserve"> nr ZP-11/CRS/2017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na terenie Kompleksu Sportowego Centrum Rekreacyjno-Sportowego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 się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30EC"/>
    <w:rsid w:val="00124B82"/>
    <w:rsid w:val="00170824"/>
    <w:rsid w:val="002330EC"/>
    <w:rsid w:val="009E46DE"/>
    <w:rsid w:val="00C67CAF"/>
    <w:rsid w:val="00C8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apawlak</cp:lastModifiedBy>
  <cp:revision>2</cp:revision>
  <dcterms:created xsi:type="dcterms:W3CDTF">2017-12-12T14:04:00Z</dcterms:created>
  <dcterms:modified xsi:type="dcterms:W3CDTF">2017-12-12T14:04:00Z</dcterms:modified>
</cp:coreProperties>
</file>