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8BD20" w14:textId="3803CE65" w:rsidR="00FA28D4" w:rsidRDefault="003319F3">
      <w:r>
        <w:t>Załącznik nr 2</w:t>
      </w:r>
    </w:p>
    <w:p w14:paraId="0511CABE" w14:textId="169B8A88" w:rsidR="003319F3" w:rsidRDefault="003319F3"/>
    <w:p w14:paraId="681E3D06" w14:textId="7C729D05" w:rsidR="003319F3" w:rsidRPr="001E0EEA" w:rsidRDefault="003319F3" w:rsidP="00D214C2">
      <w:pPr>
        <w:jc w:val="center"/>
        <w:rPr>
          <w:sz w:val="28"/>
          <w:szCs w:val="28"/>
        </w:rPr>
      </w:pPr>
      <w:r w:rsidRPr="001E0EEA">
        <w:rPr>
          <w:b/>
          <w:bCs/>
          <w:sz w:val="28"/>
          <w:szCs w:val="28"/>
        </w:rPr>
        <w:t>Zakup urządzeń do konserwacji/pielęgnacji sztucznej trawy na boisku do gry w piłkę nożną</w:t>
      </w:r>
    </w:p>
    <w:p w14:paraId="53FED4A2" w14:textId="72302297" w:rsidR="003319F3" w:rsidRDefault="003319F3"/>
    <w:p w14:paraId="3BABEF98" w14:textId="54149159" w:rsidR="003319F3" w:rsidRPr="00AF1366" w:rsidRDefault="00A650A8" w:rsidP="00C24ADE">
      <w:pPr>
        <w:jc w:val="both"/>
        <w:rPr>
          <w:b/>
          <w:bCs/>
          <w:u w:val="single"/>
        </w:rPr>
      </w:pPr>
      <w:r w:rsidRPr="00AF1366">
        <w:rPr>
          <w:b/>
          <w:bCs/>
          <w:u w:val="single"/>
        </w:rPr>
        <w:t>A)</w:t>
      </w:r>
      <w:r w:rsidR="00F96B96" w:rsidRPr="00AF1366">
        <w:rPr>
          <w:b/>
          <w:bCs/>
          <w:u w:val="single"/>
        </w:rPr>
        <w:t>Przedmiotem zapytania</w:t>
      </w:r>
      <w:r w:rsidR="00F04279">
        <w:rPr>
          <w:b/>
          <w:bCs/>
          <w:u w:val="single"/>
        </w:rPr>
        <w:t xml:space="preserve">,  </w:t>
      </w:r>
      <w:r w:rsidR="00F96B96" w:rsidRPr="00AF1366">
        <w:rPr>
          <w:b/>
          <w:bCs/>
          <w:u w:val="single"/>
        </w:rPr>
        <w:t>jest zakup i dostawa sprzętu do konserwacji/pielęgnacji sztucznej trawy</w:t>
      </w:r>
      <w:r w:rsidR="002108F7" w:rsidRPr="00AF1366">
        <w:rPr>
          <w:b/>
          <w:bCs/>
          <w:u w:val="single"/>
        </w:rPr>
        <w:t xml:space="preserve"> zgodnie z poniższym zestawieniem. </w:t>
      </w:r>
      <w:r w:rsidR="00C24ADE">
        <w:rPr>
          <w:b/>
          <w:bCs/>
          <w:u w:val="single"/>
        </w:rPr>
        <w:t>Zapytanie nie jest realizowane w trybie ustawy Prawo Zamówień Publicznych.</w:t>
      </w:r>
    </w:p>
    <w:p w14:paraId="63A68C33" w14:textId="1DC88019" w:rsidR="002108F7" w:rsidRDefault="002108F7" w:rsidP="00AF1366">
      <w:pPr>
        <w:ind w:left="360"/>
        <w:jc w:val="both"/>
      </w:pPr>
      <w:r>
        <w:rPr>
          <w:b/>
          <w:bCs/>
        </w:rPr>
        <w:t>1.</w:t>
      </w:r>
      <w:r w:rsidRPr="002108F7">
        <w:rPr>
          <w:b/>
          <w:bCs/>
        </w:rPr>
        <w:t>Urządzenie główne do ciągnięcia (współpracy) ze</w:t>
      </w:r>
      <w:r>
        <w:t xml:space="preserve"> specjalistycznymi urządzeniami do konserwacji/pielęgnacji, np. minitraktor</w:t>
      </w:r>
      <w:r w:rsidR="00B74D2C">
        <w:t>. Urządzeni</w:t>
      </w:r>
      <w:r w:rsidR="00AF1366">
        <w:t>a</w:t>
      </w:r>
      <w:r w:rsidR="00B74D2C">
        <w:t xml:space="preserve"> specjalistyczne </w:t>
      </w:r>
      <w:r w:rsidR="00B74D2C" w:rsidRPr="00B74D2C">
        <w:rPr>
          <w:b/>
          <w:bCs/>
        </w:rPr>
        <w:t>muszą</w:t>
      </w:r>
      <w:r w:rsidR="00B74D2C">
        <w:t xml:space="preserve"> współpracować z oferowanym urządzeniem w zaoferowanej specyfikacji.</w:t>
      </w:r>
    </w:p>
    <w:p w14:paraId="38374AB0" w14:textId="0DE9ED0A" w:rsidR="002108F7" w:rsidRDefault="002108F7" w:rsidP="00AF1366">
      <w:pPr>
        <w:ind w:left="360"/>
        <w:jc w:val="both"/>
      </w:pPr>
      <w:r>
        <w:t>Najważniejsze elementy specyfikacji:</w:t>
      </w:r>
    </w:p>
    <w:p w14:paraId="2F6B9357" w14:textId="1C9ED71D" w:rsidR="00B74D2C" w:rsidRDefault="00B74D2C" w:rsidP="00AF1366">
      <w:pPr>
        <w:pStyle w:val="Akapitzlist"/>
        <w:numPr>
          <w:ilvl w:val="0"/>
          <w:numId w:val="1"/>
        </w:numPr>
        <w:jc w:val="both"/>
      </w:pPr>
      <w:r>
        <w:t>Sprzęt fabrycznie nowy.</w:t>
      </w:r>
    </w:p>
    <w:p w14:paraId="62375B51" w14:textId="02E4D21B" w:rsidR="002108F7" w:rsidRDefault="002108F7" w:rsidP="00AF1366">
      <w:pPr>
        <w:pStyle w:val="Akapitzlist"/>
        <w:numPr>
          <w:ilvl w:val="0"/>
          <w:numId w:val="1"/>
        </w:numPr>
        <w:jc w:val="both"/>
      </w:pPr>
      <w:r>
        <w:t>Moc powyżej 2</w:t>
      </w:r>
      <w:r w:rsidR="00965BEE">
        <w:t>0</w:t>
      </w:r>
      <w:r>
        <w:t xml:space="preserve"> KM.</w:t>
      </w:r>
    </w:p>
    <w:p w14:paraId="69C74400" w14:textId="0FE6BF27" w:rsidR="00B74D2C" w:rsidRDefault="00B74D2C" w:rsidP="00AF1366">
      <w:pPr>
        <w:pStyle w:val="Akapitzlist"/>
        <w:numPr>
          <w:ilvl w:val="0"/>
          <w:numId w:val="1"/>
        </w:numPr>
        <w:jc w:val="both"/>
      </w:pPr>
      <w:r>
        <w:t>Napęd na cztery koła.</w:t>
      </w:r>
    </w:p>
    <w:p w14:paraId="223FEA87" w14:textId="4413CA94" w:rsidR="00F101C5" w:rsidRDefault="00F101C5" w:rsidP="00AF1366">
      <w:pPr>
        <w:pStyle w:val="Akapitzlist"/>
        <w:numPr>
          <w:ilvl w:val="0"/>
          <w:numId w:val="1"/>
        </w:numPr>
        <w:jc w:val="both"/>
      </w:pPr>
      <w:r>
        <w:t>Nacisk kół mniejszy niż 0,75 kg/cm2</w:t>
      </w:r>
      <w:r w:rsidR="00717E4E">
        <w:t>.</w:t>
      </w:r>
    </w:p>
    <w:p w14:paraId="48C6F3F5" w14:textId="2BB1A153" w:rsidR="002108F7" w:rsidRDefault="002108F7" w:rsidP="00AF1366">
      <w:pPr>
        <w:pStyle w:val="Akapitzlist"/>
        <w:numPr>
          <w:ilvl w:val="0"/>
          <w:numId w:val="1"/>
        </w:numPr>
        <w:jc w:val="both"/>
      </w:pPr>
      <w:r>
        <w:t>Urządzenie dopuszczone do ruchu po drodze publicznej</w:t>
      </w:r>
      <w:r w:rsidR="002401DB">
        <w:t>, homologacja, certyfikat CE.</w:t>
      </w:r>
    </w:p>
    <w:p w14:paraId="244A7AE5" w14:textId="1F5D19EC" w:rsidR="002108F7" w:rsidRDefault="002108F7" w:rsidP="00AF1366">
      <w:pPr>
        <w:pStyle w:val="Akapitzlist"/>
        <w:numPr>
          <w:ilvl w:val="0"/>
          <w:numId w:val="1"/>
        </w:numPr>
        <w:jc w:val="both"/>
      </w:pPr>
      <w:r>
        <w:t>Urządzenie wyposażone w opony umożliwiające zarówno przemieszczanie po drodze publicznej jak też po boisku ze sztuczną trawą</w:t>
      </w:r>
      <w:r w:rsidR="00EA7EDF">
        <w:t xml:space="preserve"> (lub zaopatrzone w 2 komplety opon)</w:t>
      </w:r>
      <w:r w:rsidR="00293A69">
        <w:t>.</w:t>
      </w:r>
    </w:p>
    <w:p w14:paraId="51B82A7C" w14:textId="6A44484B" w:rsidR="00965BEE" w:rsidRDefault="00965BEE" w:rsidP="00AF1366">
      <w:pPr>
        <w:pStyle w:val="Akapitzlist"/>
        <w:numPr>
          <w:ilvl w:val="0"/>
          <w:numId w:val="1"/>
        </w:numPr>
        <w:jc w:val="both"/>
      </w:pPr>
      <w:r>
        <w:t>Urządzenie wyposażone w TUZ przedni.</w:t>
      </w:r>
    </w:p>
    <w:p w14:paraId="2ED4DD6B" w14:textId="256B99BE" w:rsidR="00B74D2C" w:rsidRPr="00D214C2" w:rsidRDefault="00B74D2C" w:rsidP="00AF1366">
      <w:pPr>
        <w:jc w:val="both"/>
        <w:rPr>
          <w:b/>
          <w:bCs/>
        </w:rPr>
      </w:pPr>
      <w:r w:rsidRPr="00D214C2">
        <w:rPr>
          <w:b/>
          <w:bCs/>
        </w:rPr>
        <w:t>2.Szczotka</w:t>
      </w:r>
      <w:r w:rsidR="008F6C35" w:rsidRPr="00D214C2">
        <w:rPr>
          <w:b/>
          <w:bCs/>
        </w:rPr>
        <w:t xml:space="preserve"> </w:t>
      </w:r>
    </w:p>
    <w:p w14:paraId="6115CCCB" w14:textId="4FFACBC9" w:rsidR="008F6C35" w:rsidRDefault="008F6C35" w:rsidP="00AF1366">
      <w:pPr>
        <w:pStyle w:val="Akapitzlist"/>
        <w:numPr>
          <w:ilvl w:val="0"/>
          <w:numId w:val="2"/>
        </w:numPr>
        <w:jc w:val="both"/>
      </w:pPr>
      <w:r>
        <w:t>Urządzenie przeznaczone do wczesywania piasku/granulatu; rozprowadzania</w:t>
      </w:r>
      <w:r w:rsidR="00965BEE">
        <w:t>/prostowania</w:t>
      </w:r>
      <w:r>
        <w:t xml:space="preserve"> włókien sztucznej trawy.</w:t>
      </w:r>
    </w:p>
    <w:p w14:paraId="40433C51" w14:textId="62928A67" w:rsidR="008F6C35" w:rsidRDefault="008F6C35" w:rsidP="00AF1366">
      <w:pPr>
        <w:pStyle w:val="Akapitzlist"/>
        <w:numPr>
          <w:ilvl w:val="0"/>
          <w:numId w:val="2"/>
        </w:numPr>
        <w:jc w:val="both"/>
      </w:pPr>
      <w:r>
        <w:t>Szerokość</w:t>
      </w:r>
      <w:r w:rsidR="00D214C2">
        <w:t xml:space="preserve"> robocza</w:t>
      </w:r>
      <w:r>
        <w:t xml:space="preserve"> 1,5-2m.</w:t>
      </w:r>
    </w:p>
    <w:p w14:paraId="1A640110" w14:textId="4C1F19A7" w:rsidR="008F6C35" w:rsidRPr="00D214C2" w:rsidRDefault="008F6C35" w:rsidP="00AF1366">
      <w:pPr>
        <w:jc w:val="both"/>
        <w:rPr>
          <w:b/>
          <w:bCs/>
        </w:rPr>
      </w:pPr>
      <w:r w:rsidRPr="00D214C2">
        <w:rPr>
          <w:b/>
          <w:bCs/>
        </w:rPr>
        <w:t>3. Zgrzebło</w:t>
      </w:r>
    </w:p>
    <w:p w14:paraId="6027F8E1" w14:textId="5361685C" w:rsidR="008F6C35" w:rsidRDefault="00D214C2" w:rsidP="00AF1366">
      <w:pPr>
        <w:pStyle w:val="Akapitzlist"/>
        <w:numPr>
          <w:ilvl w:val="0"/>
          <w:numId w:val="3"/>
        </w:numPr>
        <w:jc w:val="both"/>
      </w:pPr>
      <w:r>
        <w:t>U</w:t>
      </w:r>
      <w:r w:rsidR="008F6C35">
        <w:t>rządz</w:t>
      </w:r>
      <w:r>
        <w:t>enie przeznaczone do poluzowywania granulatu</w:t>
      </w:r>
    </w:p>
    <w:p w14:paraId="5AED6D5C" w14:textId="49D49F39" w:rsidR="00D214C2" w:rsidRDefault="00D214C2" w:rsidP="00AF1366">
      <w:pPr>
        <w:pStyle w:val="Akapitzlist"/>
        <w:numPr>
          <w:ilvl w:val="0"/>
          <w:numId w:val="3"/>
        </w:numPr>
        <w:jc w:val="both"/>
      </w:pPr>
      <w:r>
        <w:t>Szerokość robocza 1,5-2m.</w:t>
      </w:r>
    </w:p>
    <w:p w14:paraId="7CED19AE" w14:textId="47F03027" w:rsidR="00D214C2" w:rsidRPr="001B421C" w:rsidRDefault="00D214C2" w:rsidP="00AF1366">
      <w:pPr>
        <w:jc w:val="both"/>
        <w:rPr>
          <w:b/>
          <w:bCs/>
        </w:rPr>
      </w:pPr>
      <w:r>
        <w:t>4.</w:t>
      </w:r>
      <w:r w:rsidRPr="001B421C">
        <w:rPr>
          <w:b/>
          <w:bCs/>
        </w:rPr>
        <w:t>Oczysz</w:t>
      </w:r>
      <w:r w:rsidR="007A67E5" w:rsidRPr="001B421C">
        <w:rPr>
          <w:b/>
          <w:bCs/>
        </w:rPr>
        <w:t>czarka-zamiatarka</w:t>
      </w:r>
    </w:p>
    <w:p w14:paraId="64741C76" w14:textId="0CA53E9D" w:rsidR="007A67E5" w:rsidRDefault="007A67E5" w:rsidP="00AF1366">
      <w:pPr>
        <w:pStyle w:val="Akapitzlist"/>
        <w:numPr>
          <w:ilvl w:val="0"/>
          <w:numId w:val="4"/>
        </w:numPr>
        <w:jc w:val="both"/>
      </w:pPr>
      <w:r>
        <w:t>Urządzenie przeznaczone do zbierania zanieczyszczeń z nawierzchni boiska.</w:t>
      </w:r>
    </w:p>
    <w:p w14:paraId="3A5FB319" w14:textId="3728BB56" w:rsidR="007A67E5" w:rsidRDefault="007A67E5" w:rsidP="00AF1366">
      <w:pPr>
        <w:pStyle w:val="Akapitzlist"/>
        <w:numPr>
          <w:ilvl w:val="0"/>
          <w:numId w:val="4"/>
        </w:numPr>
        <w:jc w:val="both"/>
      </w:pPr>
      <w:r>
        <w:t xml:space="preserve">Szerokość robocza minimum </w:t>
      </w:r>
      <w:r w:rsidR="001140BC">
        <w:t xml:space="preserve">1 </w:t>
      </w:r>
      <w:r>
        <w:t>m.</w:t>
      </w:r>
    </w:p>
    <w:p w14:paraId="13A3EC4D" w14:textId="6C651726" w:rsidR="001B421C" w:rsidRPr="001140BC" w:rsidRDefault="001B421C" w:rsidP="00AF1366">
      <w:pPr>
        <w:jc w:val="both"/>
        <w:rPr>
          <w:b/>
          <w:bCs/>
        </w:rPr>
      </w:pPr>
      <w:r w:rsidRPr="001140BC">
        <w:rPr>
          <w:b/>
          <w:bCs/>
        </w:rPr>
        <w:t>5.</w:t>
      </w:r>
      <w:r w:rsidR="001140BC" w:rsidRPr="001140BC">
        <w:rPr>
          <w:b/>
          <w:bCs/>
        </w:rPr>
        <w:t>Pług do odśnieżania</w:t>
      </w:r>
    </w:p>
    <w:p w14:paraId="7D360A3B" w14:textId="22F7A3F6" w:rsidR="001140BC" w:rsidRDefault="001140BC" w:rsidP="00AF1366">
      <w:pPr>
        <w:pStyle w:val="Akapitzlist"/>
        <w:numPr>
          <w:ilvl w:val="0"/>
          <w:numId w:val="5"/>
        </w:numPr>
        <w:jc w:val="both"/>
      </w:pPr>
      <w:r>
        <w:t>Urządzenie umożliwiające zarówno odśnieżani</w:t>
      </w:r>
      <w:r w:rsidR="00231B45">
        <w:t>e</w:t>
      </w:r>
      <w:r>
        <w:t xml:space="preserve"> boiska jak też terenów przyległych.</w:t>
      </w:r>
    </w:p>
    <w:p w14:paraId="0AD0DFE9" w14:textId="4D3C9358" w:rsidR="001140BC" w:rsidRDefault="001140BC" w:rsidP="00AF1366">
      <w:pPr>
        <w:pStyle w:val="Akapitzlist"/>
        <w:numPr>
          <w:ilvl w:val="0"/>
          <w:numId w:val="5"/>
        </w:numPr>
        <w:jc w:val="both"/>
      </w:pPr>
      <w:r>
        <w:t>Sterowanie z pozycji operatora.</w:t>
      </w:r>
    </w:p>
    <w:p w14:paraId="27ED85B7" w14:textId="4F086272" w:rsidR="001140BC" w:rsidRDefault="001140BC" w:rsidP="00AF1366">
      <w:pPr>
        <w:pStyle w:val="Akapitzlist"/>
        <w:numPr>
          <w:ilvl w:val="0"/>
          <w:numId w:val="5"/>
        </w:numPr>
        <w:jc w:val="both"/>
      </w:pPr>
      <w:r>
        <w:t>Szerokość robocza minimum 1 m</w:t>
      </w:r>
      <w:r w:rsidR="00A07B0E">
        <w:t>.</w:t>
      </w:r>
    </w:p>
    <w:p w14:paraId="5C7E2ECE" w14:textId="77777777" w:rsidR="001522F1" w:rsidRDefault="001522F1" w:rsidP="00AF1366">
      <w:pPr>
        <w:jc w:val="both"/>
        <w:rPr>
          <w:b/>
          <w:bCs/>
        </w:rPr>
      </w:pPr>
    </w:p>
    <w:p w14:paraId="0FB594A5" w14:textId="1BD803A0" w:rsidR="006B3A9F" w:rsidRDefault="00A650A8" w:rsidP="00AF1366">
      <w:pPr>
        <w:jc w:val="both"/>
      </w:pPr>
      <w:r>
        <w:rPr>
          <w:b/>
          <w:bCs/>
        </w:rPr>
        <w:t>B)</w:t>
      </w:r>
      <w:r w:rsidR="006B3A9F" w:rsidRPr="00E10F9E">
        <w:rPr>
          <w:b/>
          <w:bCs/>
        </w:rPr>
        <w:t>Urządzenia dodatkowe</w:t>
      </w:r>
      <w:r w:rsidR="00775918">
        <w:rPr>
          <w:b/>
          <w:bCs/>
        </w:rPr>
        <w:t>/opcjonalnie</w:t>
      </w:r>
      <w:r w:rsidR="006B3A9F">
        <w:t xml:space="preserve"> (do zaproponowania), które również służą do realizacji celu określonego w zapytaniu</w:t>
      </w:r>
      <w:r w:rsidR="000E7937">
        <w:t xml:space="preserve"> lub mogą być pomocne w odpowiednim utrzymaniu terenów przyległych do boisk piłkarskich ze sztuczną </w:t>
      </w:r>
      <w:r w:rsidR="00E10F9E">
        <w:t>nawierzchnią</w:t>
      </w:r>
      <w:r w:rsidR="006B3A9F">
        <w:t xml:space="preserve"> np.</w:t>
      </w:r>
    </w:p>
    <w:p w14:paraId="53C6413C" w14:textId="58FA55EC" w:rsidR="006B3A9F" w:rsidRDefault="00E10F9E" w:rsidP="00AF1366">
      <w:pPr>
        <w:jc w:val="both"/>
      </w:pPr>
      <w:r>
        <w:lastRenderedPageBreak/>
        <w:t>6.Maszyna do mycia i czyszczenia nawierzchni syntetycznych</w:t>
      </w:r>
    </w:p>
    <w:p w14:paraId="16BF15A7" w14:textId="5BE09602" w:rsidR="00E10F9E" w:rsidRDefault="00E10F9E" w:rsidP="00AF1366">
      <w:pPr>
        <w:jc w:val="both"/>
      </w:pPr>
      <w:r>
        <w:t>7.</w:t>
      </w:r>
      <w:r w:rsidR="00A650A8">
        <w:t>Posypywarka granulatu/piasku</w:t>
      </w:r>
    </w:p>
    <w:p w14:paraId="51E7AFCE" w14:textId="0627CB6C" w:rsidR="00A650A8" w:rsidRDefault="00A650A8" w:rsidP="00AF1366">
      <w:pPr>
        <w:jc w:val="both"/>
      </w:pPr>
      <w:r>
        <w:t>8.Przyczepka umożliwiająca transport urządzeń wymienionych w ust 2-5 przez</w:t>
      </w:r>
      <w:r w:rsidR="00D9236B">
        <w:t xml:space="preserve"> urządzenie główne.</w:t>
      </w:r>
    </w:p>
    <w:p w14:paraId="3FB3A887" w14:textId="6410CE23" w:rsidR="00E46837" w:rsidRDefault="00E46837" w:rsidP="00AF1366">
      <w:pPr>
        <w:jc w:val="both"/>
      </w:pPr>
      <w:r>
        <w:t>9.Garaż metalowy o wymiarach umożliwiających przechowywanie zakupionych urządzeń (ust. 1-5).</w:t>
      </w:r>
    </w:p>
    <w:p w14:paraId="1C076851" w14:textId="77B0ECF6" w:rsidR="00A650A8" w:rsidRDefault="00E46837" w:rsidP="00AF1366">
      <w:pPr>
        <w:jc w:val="both"/>
      </w:pPr>
      <w:r>
        <w:t>10</w:t>
      </w:r>
      <w:r w:rsidR="00A650A8">
        <w:t>.Inne (jakie, wymienić)</w:t>
      </w:r>
    </w:p>
    <w:p w14:paraId="198E20D3" w14:textId="5195C89E" w:rsidR="00A650A8" w:rsidRPr="001522F1" w:rsidRDefault="00A650A8" w:rsidP="00AF1366">
      <w:pPr>
        <w:jc w:val="both"/>
        <w:rPr>
          <w:b/>
          <w:bCs/>
        </w:rPr>
      </w:pPr>
      <w:r w:rsidRPr="001522F1">
        <w:rPr>
          <w:b/>
          <w:bCs/>
        </w:rPr>
        <w:t>C)Wyjaśnienia dodatkowe</w:t>
      </w:r>
    </w:p>
    <w:p w14:paraId="7A3E3993" w14:textId="0ED929C2" w:rsidR="00A650A8" w:rsidRDefault="008E4B21" w:rsidP="00AF1366">
      <w:pPr>
        <w:jc w:val="both"/>
      </w:pPr>
      <w:r>
        <w:t>a)</w:t>
      </w:r>
      <w:r w:rsidR="00A650A8">
        <w:t>Zamawiający zakłada wykorzystanie urządzeń do konserwacji/pielęgnacji boisk piłkarskich ze sztuczną nawierzchnią (typ Orlik, Syrenka)</w:t>
      </w:r>
      <w:r>
        <w:t>,</w:t>
      </w:r>
    </w:p>
    <w:p w14:paraId="3C23A868" w14:textId="314C9DB3" w:rsidR="008E4B21" w:rsidRDefault="008E4B21" w:rsidP="00AF1366">
      <w:pPr>
        <w:jc w:val="both"/>
      </w:pPr>
      <w:r>
        <w:t xml:space="preserve">b) </w:t>
      </w:r>
      <w:r w:rsidR="001522F1">
        <w:t>w</w:t>
      </w:r>
      <w:r>
        <w:t xml:space="preserve">szystkie oferowane urządzenia muszą być kompatybilne z urządzeniem głównym tj. zapewniać pracę w pełnym zakresie </w:t>
      </w:r>
      <w:r w:rsidRPr="001522F1">
        <w:rPr>
          <w:b/>
          <w:bCs/>
        </w:rPr>
        <w:t>bez konieczności dokupowania</w:t>
      </w:r>
      <w:r>
        <w:t xml:space="preserve"> dodatkowych urządzeń/elementów</w:t>
      </w:r>
      <w:r w:rsidR="008869CD">
        <w:t>,</w:t>
      </w:r>
    </w:p>
    <w:p w14:paraId="12B1B7B3" w14:textId="634ABA0F" w:rsidR="001522F1" w:rsidRDefault="001522F1" w:rsidP="00AF1366">
      <w:pPr>
        <w:jc w:val="both"/>
      </w:pPr>
      <w:r>
        <w:t>c) urządzenia powinny posiadać certyfikaty CE,</w:t>
      </w:r>
    </w:p>
    <w:p w14:paraId="44D0D014" w14:textId="31490FA4" w:rsidR="001522F1" w:rsidRDefault="001522F1" w:rsidP="00AF1366">
      <w:pPr>
        <w:jc w:val="both"/>
      </w:pPr>
      <w:r>
        <w:t xml:space="preserve">d) Zamawiający dopuszcza zaoferowanie urządzeń wielofunkcyjnych łączących w sobie kilka elementów (np. szczotka i zgrzebło w jednym </w:t>
      </w:r>
      <w:r w:rsidR="00775918">
        <w:t>kompatybilnym</w:t>
      </w:r>
      <w:r>
        <w:t xml:space="preserve"> urządzeniu)</w:t>
      </w:r>
      <w:r w:rsidR="00293A69">
        <w:t>,</w:t>
      </w:r>
    </w:p>
    <w:p w14:paraId="78CCDDD3" w14:textId="79A81A3D" w:rsidR="001522F1" w:rsidRDefault="001522F1" w:rsidP="00AF1366">
      <w:pPr>
        <w:jc w:val="both"/>
      </w:pPr>
      <w:r>
        <w:t>e) Zamawiający zastrzega sobie możliwość wyboru więcej niż jednego oferenta w celu przeprowadzenia dodatkowych spotkań prezentacyjnych przed powołaną przez siebie Komisją.</w:t>
      </w:r>
    </w:p>
    <w:p w14:paraId="4103A041" w14:textId="1CE57D28" w:rsidR="001522F1" w:rsidRDefault="001522F1" w:rsidP="00AF1366">
      <w:pPr>
        <w:jc w:val="both"/>
      </w:pPr>
      <w:r>
        <w:t>f) urządzenia muszą posiadać co najmniej 1 roczną gwarancję,</w:t>
      </w:r>
    </w:p>
    <w:p w14:paraId="2AFF2AE5" w14:textId="056DB963" w:rsidR="001522F1" w:rsidRDefault="001522F1" w:rsidP="00AF1366">
      <w:pPr>
        <w:jc w:val="both"/>
      </w:pPr>
      <w:r>
        <w:t>g) Wykonawca musi zapewnić na swój koszt transport urządzeń do wskazanego przez Zamawiającego miejsca w Warszawie,</w:t>
      </w:r>
    </w:p>
    <w:p w14:paraId="5D6DB1B4" w14:textId="4B3A38E1" w:rsidR="001522F1" w:rsidRDefault="001522F1" w:rsidP="00AF1366">
      <w:pPr>
        <w:jc w:val="both"/>
      </w:pPr>
      <w:r>
        <w:t xml:space="preserve">h) Wykonawca jest zobowiązany do </w:t>
      </w:r>
      <w:r w:rsidRPr="00775918">
        <w:rPr>
          <w:b/>
          <w:bCs/>
        </w:rPr>
        <w:t>przeszkolenia</w:t>
      </w:r>
      <w:r>
        <w:t xml:space="preserve"> maksymalnie 3 pracowników Zamawiającego z obsługi teoretycznej i praktycznej urządzeń na wskazanym przez niego boisku piłkarskim w Warszawie, w Dzielnicy Bielany,</w:t>
      </w:r>
    </w:p>
    <w:p w14:paraId="13A4DAE5" w14:textId="4195435F" w:rsidR="001522F1" w:rsidRDefault="001522F1" w:rsidP="00AF1366">
      <w:pPr>
        <w:jc w:val="both"/>
        <w:rPr>
          <w:b/>
          <w:bCs/>
        </w:rPr>
      </w:pPr>
      <w:r>
        <w:t>i)</w:t>
      </w:r>
      <w:r w:rsidR="00DD22B9">
        <w:t xml:space="preserve"> </w:t>
      </w:r>
      <w:r w:rsidR="00293A69">
        <w:t>Oferent</w:t>
      </w:r>
      <w:r w:rsidR="00DD22B9">
        <w:t xml:space="preserve"> jest zobowiązany przedstawić co najmniej 2 listy referencyjne od polskich podmiotów wykorzystujących urządzenia będące przedmiotem zapytania (</w:t>
      </w:r>
      <w:r w:rsidR="00DD22B9" w:rsidRPr="00DD22B9">
        <w:rPr>
          <w:b/>
          <w:bCs/>
        </w:rPr>
        <w:t>obowiązkowo urządzenie główne i jedno z zaproponowanych urządzeń kompatybilnych).</w:t>
      </w:r>
    </w:p>
    <w:p w14:paraId="10EA75CD" w14:textId="1646785E" w:rsidR="00AF1366" w:rsidRDefault="00AF1366" w:rsidP="00AF1366">
      <w:pPr>
        <w:jc w:val="both"/>
      </w:pPr>
      <w:r w:rsidRPr="00E46837">
        <w:t>j)</w:t>
      </w:r>
      <w:r>
        <w:rPr>
          <w:b/>
          <w:bCs/>
        </w:rPr>
        <w:t xml:space="preserve"> </w:t>
      </w:r>
      <w:r>
        <w:t>Wykonawca dopuszcza wariantowość ofert tj złożenie maksymalnie 3 różnych wariantów spełniających założone przez Zamawiającego kryteria (różne typy</w:t>
      </w:r>
      <w:r w:rsidR="00EE57F9">
        <w:t xml:space="preserve"> urządzeń)</w:t>
      </w:r>
      <w:r w:rsidR="00293A69">
        <w:t>,</w:t>
      </w:r>
    </w:p>
    <w:p w14:paraId="4817B0B4" w14:textId="4CC2FBF5" w:rsidR="00EE57F9" w:rsidRDefault="00EE57F9" w:rsidP="00AF1366">
      <w:pPr>
        <w:jc w:val="both"/>
      </w:pPr>
      <w:r>
        <w:t xml:space="preserve">k) Zamawiający – biorąc pod uwagę środki finansowe przeznaczone na realizację zamówienia – ułożył listę preferowanych urządzeń co do zakresu ich pracy i funkcji użytkowej w kolejności od 1 do </w:t>
      </w:r>
      <w:r w:rsidR="00F4657E">
        <w:t>10</w:t>
      </w:r>
      <w:r>
        <w:t>, gdzie 1</w:t>
      </w:r>
      <w:r w:rsidR="00293A69">
        <w:t>-5</w:t>
      </w:r>
      <w:r>
        <w:t xml:space="preserve"> oznacza urządzeni</w:t>
      </w:r>
      <w:r w:rsidR="00293A69">
        <w:t>a</w:t>
      </w:r>
      <w:r>
        <w:t xml:space="preserve"> do zakupu w pierwszej kolejności, a 6-</w:t>
      </w:r>
      <w:r w:rsidR="00F4657E">
        <w:t>10</w:t>
      </w:r>
      <w:r>
        <w:t xml:space="preserve"> oznacza urządzenia do zakupu opcjonalnego.</w:t>
      </w:r>
    </w:p>
    <w:p w14:paraId="390F6CB7" w14:textId="1FCA8D56" w:rsidR="00B54F74" w:rsidRDefault="00B54F74" w:rsidP="00AF1366">
      <w:pPr>
        <w:jc w:val="both"/>
      </w:pPr>
    </w:p>
    <w:p w14:paraId="389CE273" w14:textId="0A2CBF6C" w:rsidR="00B54F74" w:rsidRPr="00955044" w:rsidRDefault="00B41B6E" w:rsidP="00AF1366">
      <w:pPr>
        <w:jc w:val="both"/>
        <w:rPr>
          <w:b/>
          <w:bCs/>
        </w:rPr>
      </w:pPr>
      <w:r>
        <w:rPr>
          <w:b/>
          <w:bCs/>
        </w:rPr>
        <w:t>D</w:t>
      </w:r>
      <w:r w:rsidR="00B54F74" w:rsidRPr="00955044">
        <w:rPr>
          <w:b/>
          <w:bCs/>
        </w:rPr>
        <w:t>)</w:t>
      </w:r>
      <w:r w:rsidR="00955044">
        <w:rPr>
          <w:b/>
          <w:bCs/>
        </w:rPr>
        <w:t>K</w:t>
      </w:r>
      <w:r w:rsidR="00B54F74" w:rsidRPr="00955044">
        <w:rPr>
          <w:b/>
          <w:bCs/>
        </w:rPr>
        <w:t>ryteria zapytania ofertowego</w:t>
      </w:r>
    </w:p>
    <w:p w14:paraId="25DE4660" w14:textId="6809CAD4" w:rsidR="00B54F74" w:rsidRDefault="00B54F74" w:rsidP="00AF1366">
      <w:pPr>
        <w:jc w:val="both"/>
      </w:pPr>
      <w:r w:rsidRPr="006F521C">
        <w:rPr>
          <w:b/>
          <w:bCs/>
        </w:rPr>
        <w:t>Cena</w:t>
      </w:r>
      <w:r>
        <w:t xml:space="preserve"> (urządzenia 1-5</w:t>
      </w:r>
      <w:r w:rsidR="00955044">
        <w:t xml:space="preserve"> </w:t>
      </w:r>
      <w:r w:rsidR="00292DC6">
        <w:t>łącznie</w:t>
      </w:r>
      <w:r>
        <w:t xml:space="preserve">) - </w:t>
      </w:r>
      <w:r w:rsidR="00923E5D">
        <w:t>7</w:t>
      </w:r>
      <w:r w:rsidR="002138AD">
        <w:t>0</w:t>
      </w:r>
      <w:r>
        <w:t>%</w:t>
      </w:r>
    </w:p>
    <w:p w14:paraId="5AB708A5" w14:textId="1BE3085A" w:rsidR="0018704C" w:rsidRDefault="0018704C" w:rsidP="0018704C">
      <w:pPr>
        <w:ind w:left="708" w:firstLine="708"/>
        <w:jc w:val="both"/>
      </w:pPr>
      <w:r>
        <w:t>cena brutto oferty najniższej</w:t>
      </w:r>
    </w:p>
    <w:p w14:paraId="52EE29FD" w14:textId="0FB84971" w:rsidR="0018704C" w:rsidRDefault="0018704C" w:rsidP="00AF1366">
      <w:pPr>
        <w:jc w:val="both"/>
      </w:pPr>
      <w:r>
        <w:t xml:space="preserve">gdzie: C = </w:t>
      </w:r>
      <w:r>
        <w:t>7</w:t>
      </w:r>
      <w:r>
        <w:t xml:space="preserve">0 x ------------------------------------------- </w:t>
      </w:r>
    </w:p>
    <w:p w14:paraId="1F75F8A7" w14:textId="6FC425E1" w:rsidR="0018704C" w:rsidRDefault="0018704C" w:rsidP="0018704C">
      <w:pPr>
        <w:ind w:left="708" w:firstLine="708"/>
        <w:jc w:val="both"/>
      </w:pPr>
      <w:r>
        <w:t>cena brutto oferty badanej</w:t>
      </w:r>
    </w:p>
    <w:p w14:paraId="7E0D0412" w14:textId="3BE03786" w:rsidR="00775918" w:rsidRDefault="00775918" w:rsidP="00AF1366">
      <w:pPr>
        <w:jc w:val="both"/>
      </w:pPr>
      <w:r w:rsidRPr="006F521C">
        <w:rPr>
          <w:b/>
          <w:bCs/>
        </w:rPr>
        <w:lastRenderedPageBreak/>
        <w:t>Długość okresu gwarancji</w:t>
      </w:r>
      <w:r>
        <w:t xml:space="preserve"> – 10% (maksymalny okres gwarancji </w:t>
      </w:r>
      <w:r w:rsidR="00B9295C">
        <w:t>3</w:t>
      </w:r>
      <w:r>
        <w:t xml:space="preserve"> lat</w:t>
      </w:r>
      <w:r w:rsidR="00B9295C">
        <w:t>a</w:t>
      </w:r>
      <w:r>
        <w:t>)</w:t>
      </w:r>
    </w:p>
    <w:p w14:paraId="23BED13E" w14:textId="77777777" w:rsidR="00397F02" w:rsidRDefault="00397F02" w:rsidP="00AF1366">
      <w:pPr>
        <w:jc w:val="both"/>
      </w:pPr>
    </w:p>
    <w:p w14:paraId="0029AA0F" w14:textId="2B2F676E" w:rsidR="00B9295C" w:rsidRDefault="00397F02" w:rsidP="00397F02">
      <w:pPr>
        <w:ind w:left="708" w:firstLine="708"/>
        <w:jc w:val="both"/>
      </w:pPr>
      <w:r>
        <w:t>okres gwarancji oferty badanej (w miesiącach)</w:t>
      </w:r>
    </w:p>
    <w:p w14:paraId="14025B30" w14:textId="471A4E1B" w:rsidR="00B9295C" w:rsidRDefault="00B9295C" w:rsidP="00B9295C">
      <w:pPr>
        <w:jc w:val="both"/>
      </w:pPr>
      <w:r>
        <w:t xml:space="preserve">gdzie: </w:t>
      </w:r>
      <w:r>
        <w:t>D</w:t>
      </w:r>
      <w:r>
        <w:t xml:space="preserve"> = </w:t>
      </w:r>
      <w:r>
        <w:t>10</w:t>
      </w:r>
      <w:r>
        <w:t xml:space="preserve"> x ------------------------------------------- </w:t>
      </w:r>
    </w:p>
    <w:p w14:paraId="75A03A04" w14:textId="7AD7283B" w:rsidR="00397F02" w:rsidRDefault="00397F02" w:rsidP="00397F02">
      <w:pPr>
        <w:ind w:left="708" w:firstLine="708"/>
        <w:jc w:val="both"/>
      </w:pPr>
      <w:r>
        <w:t>najdłuższy zaproponowany okres gwarancji (w miesiącach)</w:t>
      </w:r>
    </w:p>
    <w:p w14:paraId="3970F38A" w14:textId="1EDE91E2" w:rsidR="00B9295C" w:rsidRDefault="00B9295C" w:rsidP="00B9295C">
      <w:pPr>
        <w:ind w:left="708" w:firstLine="708"/>
        <w:jc w:val="both"/>
      </w:pPr>
    </w:p>
    <w:p w14:paraId="387A5909" w14:textId="7CF098EA" w:rsidR="00923E5D" w:rsidRDefault="00923E5D" w:rsidP="00AF1366">
      <w:pPr>
        <w:jc w:val="both"/>
      </w:pPr>
      <w:r w:rsidRPr="006F521C">
        <w:rPr>
          <w:b/>
          <w:bCs/>
        </w:rPr>
        <w:t>Ocena</w:t>
      </w:r>
      <w:r>
        <w:t xml:space="preserve"> zaproponowanego rozwiązania przez Komisję powołaną przez Zamawiającego – </w:t>
      </w:r>
      <w:r w:rsidR="002138AD">
        <w:t>20</w:t>
      </w:r>
      <w:r>
        <w:t>%</w:t>
      </w:r>
    </w:p>
    <w:p w14:paraId="20AB7C6D" w14:textId="6DD11DEA" w:rsidR="00775918" w:rsidRDefault="00775918" w:rsidP="00AF1366">
      <w:pPr>
        <w:jc w:val="both"/>
      </w:pPr>
    </w:p>
    <w:p w14:paraId="0A757C51" w14:textId="4F09B430" w:rsidR="00775918" w:rsidRPr="00EA7EDF" w:rsidRDefault="006026B4" w:rsidP="00AF1366">
      <w:pPr>
        <w:jc w:val="both"/>
        <w:rPr>
          <w:b/>
          <w:bCs/>
        </w:rPr>
      </w:pPr>
      <w:r>
        <w:rPr>
          <w:b/>
          <w:bCs/>
        </w:rPr>
        <w:t>E</w:t>
      </w:r>
      <w:r w:rsidR="00775918" w:rsidRPr="00EA7EDF">
        <w:rPr>
          <w:b/>
          <w:bCs/>
        </w:rPr>
        <w:t>)Przebieg zapytania ofertowego</w:t>
      </w:r>
    </w:p>
    <w:p w14:paraId="314CCC2C" w14:textId="3AE2F785" w:rsidR="00775918" w:rsidRDefault="00775918" w:rsidP="00AF1366">
      <w:pPr>
        <w:jc w:val="both"/>
      </w:pPr>
      <w:r>
        <w:t>1. Oferenci w wyznaczonym terminie składają formularz ofertowy.</w:t>
      </w:r>
    </w:p>
    <w:p w14:paraId="6EC48C2D" w14:textId="52236A8F" w:rsidR="00775918" w:rsidRDefault="00775918" w:rsidP="00AF1366">
      <w:pPr>
        <w:jc w:val="both"/>
      </w:pPr>
      <w:r>
        <w:t>2. Zamawiający w określonym terminie dokonuje otwarcia ofert.</w:t>
      </w:r>
    </w:p>
    <w:p w14:paraId="33BBD8ED" w14:textId="2744E676" w:rsidR="00775918" w:rsidRDefault="00775918" w:rsidP="00AF1366">
      <w:pPr>
        <w:jc w:val="both"/>
      </w:pPr>
      <w:r>
        <w:t>3. Komisja powołana przez Zamawiającego dokonuje oceny ofert i pr</w:t>
      </w:r>
      <w:r w:rsidR="00F04279">
        <w:t>zyznaje określoną ilość punktów</w:t>
      </w:r>
      <w:r w:rsidR="00923E5D">
        <w:t>.</w:t>
      </w:r>
    </w:p>
    <w:p w14:paraId="194A1031" w14:textId="1D4AB26B" w:rsidR="00923E5D" w:rsidRDefault="00923E5D" w:rsidP="00AF1366">
      <w:pPr>
        <w:jc w:val="both"/>
      </w:pPr>
      <w:r>
        <w:t xml:space="preserve">4. Zamawiający </w:t>
      </w:r>
      <w:r w:rsidRPr="00923E5D">
        <w:rPr>
          <w:b/>
          <w:bCs/>
          <w:u w:val="single"/>
        </w:rPr>
        <w:t>może</w:t>
      </w:r>
      <w:r>
        <w:t xml:space="preserve"> po tym etapie dokonać wyboru Wykonawcy </w:t>
      </w:r>
      <w:r w:rsidRPr="002138AD">
        <w:rPr>
          <w:b/>
          <w:bCs/>
          <w:u w:val="single"/>
        </w:rPr>
        <w:t>lub</w:t>
      </w:r>
      <w:r>
        <w:t xml:space="preserve"> zaprosić wybranych Oferentów na spotkanie prezentacyjne</w:t>
      </w:r>
      <w:r w:rsidR="008A3285">
        <w:t>.</w:t>
      </w:r>
    </w:p>
    <w:p w14:paraId="6EE5B1D7" w14:textId="46C59F9F" w:rsidR="008A3285" w:rsidRDefault="008A3285" w:rsidP="00AF1366">
      <w:pPr>
        <w:jc w:val="both"/>
      </w:pPr>
      <w:r>
        <w:t xml:space="preserve">5. </w:t>
      </w:r>
      <w:r w:rsidR="006E620C">
        <w:t>N</w:t>
      </w:r>
      <w:r>
        <w:t>a spotkaniu prezentacyjnym</w:t>
      </w:r>
      <w:r w:rsidR="008F39F1">
        <w:t xml:space="preserve"> (jeśli będzie zorganizowane)</w:t>
      </w:r>
      <w:r w:rsidR="006E620C">
        <w:t xml:space="preserve"> Oferent przedstawia bezpośrednio swoją ofertę (stacjonarnie w siedzibie Zamawiającego lub praktycznie w miejscu zaakceptowanym przez Zamawiającego (Warszawa).</w:t>
      </w:r>
    </w:p>
    <w:p w14:paraId="470DC86A" w14:textId="3F15AAC9" w:rsidR="00083EC8" w:rsidRDefault="00083EC8" w:rsidP="00AF1366">
      <w:pPr>
        <w:jc w:val="both"/>
      </w:pPr>
      <w:r>
        <w:t>6. Po spotkaniach prezentacyjnych Oferent w ciągu 3 dni przedstawia ofertę ostateczną. Oferta ostateczna</w:t>
      </w:r>
      <w:r w:rsidR="002B1F91">
        <w:t xml:space="preserve"> zawiera ponownie wypełniony formularz ofertowy, z tym że warunki przedstawione przez Oferenta nie mogą być gorsze niż złożone w </w:t>
      </w:r>
      <w:r w:rsidR="008F39F1">
        <w:t xml:space="preserve">pierwszej </w:t>
      </w:r>
      <w:r w:rsidR="002B1F91">
        <w:t>odpowiedzi na zapytanie ofertowe (tj. cena nie może być wyższa, okres gwarancji nie może być krótszy)</w:t>
      </w:r>
      <w:r w:rsidR="00D52445">
        <w:t>.</w:t>
      </w:r>
    </w:p>
    <w:p w14:paraId="314476BB" w14:textId="6672FAE6" w:rsidR="00D52445" w:rsidRDefault="00D52445" w:rsidP="00AF1366">
      <w:pPr>
        <w:jc w:val="both"/>
      </w:pPr>
      <w:r>
        <w:t>7. Zamawiający dokonuje ostatecznej oceny ofert w oparciu o kryteria wymienione w lit.</w:t>
      </w:r>
      <w:r w:rsidR="00B41B6E">
        <w:t>D</w:t>
      </w:r>
      <w:r>
        <w:t>.</w:t>
      </w:r>
    </w:p>
    <w:p w14:paraId="4C05DDBF" w14:textId="355A59A0" w:rsidR="00D52445" w:rsidRDefault="00D52445" w:rsidP="00AF1366">
      <w:pPr>
        <w:jc w:val="both"/>
      </w:pPr>
      <w:r>
        <w:t>8. Zamawiający podpisuje umowę z wybranym Oferentem.</w:t>
      </w:r>
    </w:p>
    <w:p w14:paraId="23A4A509" w14:textId="77777777" w:rsidR="00775918" w:rsidRDefault="00775918" w:rsidP="00AF1366">
      <w:pPr>
        <w:jc w:val="both"/>
      </w:pPr>
    </w:p>
    <w:p w14:paraId="1F60D013" w14:textId="77777777" w:rsidR="00775918" w:rsidRDefault="00775918" w:rsidP="00AF1366">
      <w:pPr>
        <w:jc w:val="both"/>
      </w:pPr>
    </w:p>
    <w:p w14:paraId="6A3000FC" w14:textId="77777777" w:rsidR="00955044" w:rsidRPr="00AF1366" w:rsidRDefault="00955044" w:rsidP="00AF1366">
      <w:pPr>
        <w:jc w:val="both"/>
      </w:pPr>
    </w:p>
    <w:p w14:paraId="5D26F454" w14:textId="3A7810FC" w:rsidR="001522F1" w:rsidRDefault="001522F1" w:rsidP="00AF1366">
      <w:pPr>
        <w:jc w:val="both"/>
      </w:pPr>
    </w:p>
    <w:p w14:paraId="2B305E8D" w14:textId="77777777" w:rsidR="001522F1" w:rsidRDefault="001522F1" w:rsidP="00AF1366">
      <w:pPr>
        <w:jc w:val="both"/>
      </w:pPr>
    </w:p>
    <w:p w14:paraId="3FBE102F" w14:textId="77777777" w:rsidR="001522F1" w:rsidRDefault="001522F1" w:rsidP="00AF1366">
      <w:pPr>
        <w:jc w:val="both"/>
      </w:pPr>
    </w:p>
    <w:p w14:paraId="57A188E0" w14:textId="77777777" w:rsidR="008869CD" w:rsidRDefault="008869CD" w:rsidP="00AF1366">
      <w:pPr>
        <w:jc w:val="both"/>
      </w:pPr>
    </w:p>
    <w:sectPr w:rsidR="0088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35B34"/>
    <w:multiLevelType w:val="hybridMultilevel"/>
    <w:tmpl w:val="6B24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D06"/>
    <w:multiLevelType w:val="hybridMultilevel"/>
    <w:tmpl w:val="D0C2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0305"/>
    <w:multiLevelType w:val="hybridMultilevel"/>
    <w:tmpl w:val="F71E0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47B41"/>
    <w:multiLevelType w:val="hybridMultilevel"/>
    <w:tmpl w:val="6532C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26DD3"/>
    <w:multiLevelType w:val="hybridMultilevel"/>
    <w:tmpl w:val="EAA2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F3"/>
    <w:rsid w:val="00083EC8"/>
    <w:rsid w:val="000E7937"/>
    <w:rsid w:val="001140BC"/>
    <w:rsid w:val="001522F1"/>
    <w:rsid w:val="0018704C"/>
    <w:rsid w:val="001B421C"/>
    <w:rsid w:val="001E0EEA"/>
    <w:rsid w:val="002108F7"/>
    <w:rsid w:val="002138AD"/>
    <w:rsid w:val="00231B45"/>
    <w:rsid w:val="002401DB"/>
    <w:rsid w:val="00292DC6"/>
    <w:rsid w:val="00293A69"/>
    <w:rsid w:val="002B1F91"/>
    <w:rsid w:val="003319F3"/>
    <w:rsid w:val="00397F02"/>
    <w:rsid w:val="00445A94"/>
    <w:rsid w:val="006026B4"/>
    <w:rsid w:val="006B3A9F"/>
    <w:rsid w:val="006E620C"/>
    <w:rsid w:val="006F521C"/>
    <w:rsid w:val="00717E4E"/>
    <w:rsid w:val="00723468"/>
    <w:rsid w:val="00775918"/>
    <w:rsid w:val="007A67E5"/>
    <w:rsid w:val="007B605D"/>
    <w:rsid w:val="008869CD"/>
    <w:rsid w:val="008A3285"/>
    <w:rsid w:val="008E4B21"/>
    <w:rsid w:val="008F39F1"/>
    <w:rsid w:val="008F6C35"/>
    <w:rsid w:val="00923E5D"/>
    <w:rsid w:val="00955044"/>
    <w:rsid w:val="00965BEE"/>
    <w:rsid w:val="00A07B0E"/>
    <w:rsid w:val="00A650A8"/>
    <w:rsid w:val="00AF1366"/>
    <w:rsid w:val="00B41B6E"/>
    <w:rsid w:val="00B54F74"/>
    <w:rsid w:val="00B74D2C"/>
    <w:rsid w:val="00B9295C"/>
    <w:rsid w:val="00C24ADE"/>
    <w:rsid w:val="00D214C2"/>
    <w:rsid w:val="00D52445"/>
    <w:rsid w:val="00D9236B"/>
    <w:rsid w:val="00DD22B9"/>
    <w:rsid w:val="00E10F9E"/>
    <w:rsid w:val="00E46837"/>
    <w:rsid w:val="00EA7EDF"/>
    <w:rsid w:val="00EE57F9"/>
    <w:rsid w:val="00EF1B16"/>
    <w:rsid w:val="00F04279"/>
    <w:rsid w:val="00F101C5"/>
    <w:rsid w:val="00F4657E"/>
    <w:rsid w:val="00F96B96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19D0"/>
  <w15:chartTrackingRefBased/>
  <w15:docId w15:val="{EC9F886F-409D-4C74-968E-3730369D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0486F-2586-45A3-9116-D00B625D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Kozłowski</dc:creator>
  <cp:keywords/>
  <dc:description/>
  <cp:lastModifiedBy>Mirosław Kozłowski</cp:lastModifiedBy>
  <cp:revision>52</cp:revision>
  <dcterms:created xsi:type="dcterms:W3CDTF">2021-02-15T10:08:00Z</dcterms:created>
  <dcterms:modified xsi:type="dcterms:W3CDTF">2021-03-26T11:48:00Z</dcterms:modified>
</cp:coreProperties>
</file>