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F723" w14:textId="6639153B" w:rsidR="003B34B2" w:rsidRDefault="003B34B2" w:rsidP="00C57DBC">
      <w:pPr>
        <w:spacing w:after="0"/>
        <w:jc w:val="right"/>
      </w:pPr>
      <w:r>
        <w:t xml:space="preserve">Załącznik </w:t>
      </w:r>
      <w:r w:rsidR="000B6779">
        <w:t>1</w:t>
      </w:r>
    </w:p>
    <w:p w14:paraId="20AF0A04" w14:textId="0D9CBD71" w:rsidR="00C57DBC" w:rsidRPr="00C57DBC" w:rsidRDefault="00C57DBC" w:rsidP="00C57DBC">
      <w:pPr>
        <w:spacing w:after="0"/>
        <w:jc w:val="right"/>
        <w:rPr>
          <w:sz w:val="18"/>
          <w:szCs w:val="18"/>
        </w:rPr>
      </w:pPr>
      <w:r w:rsidRPr="00C57DBC">
        <w:rPr>
          <w:sz w:val="18"/>
          <w:szCs w:val="18"/>
        </w:rPr>
        <w:t>Do zapytania ofertowego</w:t>
      </w:r>
    </w:p>
    <w:p w14:paraId="28607E9A" w14:textId="6A1DC788" w:rsidR="003B34B2" w:rsidRDefault="003B34B2"/>
    <w:p w14:paraId="137CAA5D" w14:textId="30A0723A" w:rsidR="00C57DBC" w:rsidRDefault="00C57DBC"/>
    <w:p w14:paraId="164AD6A4" w14:textId="77777777" w:rsidR="00C57DBC" w:rsidRDefault="00C57DBC"/>
    <w:p w14:paraId="0D281234" w14:textId="518601F2" w:rsidR="003B34B2" w:rsidRDefault="003B34B2" w:rsidP="003B34B2">
      <w:pPr>
        <w:jc w:val="center"/>
        <w:rPr>
          <w:b/>
          <w:bCs/>
          <w:u w:val="single"/>
        </w:rPr>
      </w:pPr>
      <w:r w:rsidRPr="003B34B2">
        <w:rPr>
          <w:b/>
          <w:bCs/>
          <w:u w:val="single"/>
        </w:rPr>
        <w:t>Specyfikacja wymagań dotyczących garażu blaszanego</w:t>
      </w:r>
    </w:p>
    <w:p w14:paraId="1D057F53" w14:textId="77777777" w:rsidR="00CF1034" w:rsidRPr="003B34B2" w:rsidRDefault="00CF1034" w:rsidP="003B34B2">
      <w:pPr>
        <w:jc w:val="center"/>
        <w:rPr>
          <w:b/>
          <w:bCs/>
          <w:u w:val="single"/>
        </w:rPr>
      </w:pPr>
    </w:p>
    <w:p w14:paraId="568D5276" w14:textId="1B270D8D" w:rsidR="003B34B2" w:rsidRDefault="006B552A" w:rsidP="006B552A">
      <w:pPr>
        <w:pStyle w:val="Akapitzlist"/>
        <w:numPr>
          <w:ilvl w:val="0"/>
          <w:numId w:val="2"/>
        </w:numPr>
        <w:rPr>
          <w:b/>
          <w:bCs/>
          <w:u w:val="single"/>
        </w:rPr>
      </w:pPr>
      <w:r w:rsidRPr="006B552A">
        <w:rPr>
          <w:b/>
          <w:bCs/>
          <w:u w:val="single"/>
        </w:rPr>
        <w:t>WYMAGANIA PODSTAWOWE</w:t>
      </w:r>
    </w:p>
    <w:p w14:paraId="443FAA52" w14:textId="77777777" w:rsidR="006B552A" w:rsidRPr="006B552A" w:rsidRDefault="006B552A" w:rsidP="006B552A">
      <w:pPr>
        <w:pStyle w:val="Akapitzlist"/>
        <w:rPr>
          <w:b/>
          <w:bCs/>
          <w:u w:val="single"/>
        </w:rPr>
      </w:pPr>
    </w:p>
    <w:p w14:paraId="59BD3416" w14:textId="448A45CA" w:rsidR="003B34B2" w:rsidRDefault="003B34B2" w:rsidP="003B34B2">
      <w:pPr>
        <w:pStyle w:val="Akapitzlist"/>
        <w:numPr>
          <w:ilvl w:val="0"/>
          <w:numId w:val="1"/>
        </w:numPr>
      </w:pPr>
      <w:r>
        <w:t>Wymiary garażu (</w:t>
      </w:r>
      <w:r w:rsidR="006B552A">
        <w:t xml:space="preserve">szerokość </w:t>
      </w:r>
      <w:r>
        <w:t>x dł</w:t>
      </w:r>
      <w:r w:rsidR="006B552A">
        <w:t>ugość</w:t>
      </w:r>
      <w:r>
        <w:t>) – 5 m x 6 m</w:t>
      </w:r>
    </w:p>
    <w:p w14:paraId="1780110B" w14:textId="2E029B15" w:rsidR="003B34B2" w:rsidRDefault="003B34B2" w:rsidP="003B34B2">
      <w:pPr>
        <w:pStyle w:val="Akapitzlist"/>
        <w:numPr>
          <w:ilvl w:val="0"/>
          <w:numId w:val="1"/>
        </w:numPr>
      </w:pPr>
      <w:r>
        <w:t>Dach dwuspadowy</w:t>
      </w:r>
      <w:r w:rsidR="006B552A">
        <w:t xml:space="preserve"> – </w:t>
      </w:r>
      <w:r>
        <w:t>blachodachówka</w:t>
      </w:r>
    </w:p>
    <w:p w14:paraId="3A0D58CB" w14:textId="7AE429D0" w:rsidR="003B34B2" w:rsidRDefault="003B34B2" w:rsidP="003B34B2">
      <w:pPr>
        <w:pStyle w:val="Akapitzlist"/>
        <w:numPr>
          <w:ilvl w:val="0"/>
          <w:numId w:val="1"/>
        </w:numPr>
      </w:pPr>
      <w:r>
        <w:t xml:space="preserve">Wysokość ścian garażu – </w:t>
      </w:r>
      <w:r w:rsidR="000B6779">
        <w:t xml:space="preserve">min. </w:t>
      </w:r>
      <w:r>
        <w:t>2,6</w:t>
      </w:r>
      <w:r w:rsidR="000B6779">
        <w:t>0</w:t>
      </w:r>
      <w:r>
        <w:t xml:space="preserve"> m</w:t>
      </w:r>
    </w:p>
    <w:p w14:paraId="5E89C5DB" w14:textId="2664C881" w:rsidR="003B34B2" w:rsidRDefault="003B34B2" w:rsidP="003B34B2">
      <w:pPr>
        <w:pStyle w:val="Akapitzlist"/>
        <w:numPr>
          <w:ilvl w:val="0"/>
          <w:numId w:val="1"/>
        </w:numPr>
      </w:pPr>
      <w:r>
        <w:t>Brama</w:t>
      </w:r>
      <w:r w:rsidR="006B552A">
        <w:t xml:space="preserve"> –</w:t>
      </w:r>
      <w:r>
        <w:t xml:space="preserve"> uchylna</w:t>
      </w:r>
      <w:r w:rsidR="000B6779">
        <w:t xml:space="preserve"> (jedna lub dwie)</w:t>
      </w:r>
    </w:p>
    <w:p w14:paraId="4A7B5CDE" w14:textId="30A06ABD" w:rsidR="003B34B2" w:rsidRDefault="003B34B2" w:rsidP="003B34B2">
      <w:pPr>
        <w:pStyle w:val="Akapitzlist"/>
        <w:numPr>
          <w:ilvl w:val="0"/>
          <w:numId w:val="1"/>
        </w:numPr>
      </w:pPr>
      <w:r>
        <w:t xml:space="preserve">Wysokość bramy – </w:t>
      </w:r>
      <w:r w:rsidR="000B6779">
        <w:t xml:space="preserve">min. </w:t>
      </w:r>
      <w:r>
        <w:t>2,50 m</w:t>
      </w:r>
    </w:p>
    <w:p w14:paraId="2A466399" w14:textId="59E7B70B" w:rsidR="00141343" w:rsidRDefault="003B34B2" w:rsidP="003B34B2">
      <w:pPr>
        <w:pStyle w:val="Akapitzlist"/>
        <w:numPr>
          <w:ilvl w:val="0"/>
          <w:numId w:val="1"/>
        </w:numPr>
      </w:pPr>
      <w:r>
        <w:t>Przesunięcie bramy do</w:t>
      </w:r>
      <w:r w:rsidR="006B552A">
        <w:t xml:space="preserve"> –</w:t>
      </w:r>
      <w:r>
        <w:t xml:space="preserve"> </w:t>
      </w:r>
      <w:r w:rsidR="000B6779">
        <w:t>do lewej lub prawej strony (w cenie)</w:t>
      </w:r>
    </w:p>
    <w:p w14:paraId="373C98B1" w14:textId="2033A2EE" w:rsidR="003B34B2" w:rsidRDefault="00CF1034" w:rsidP="003B34B2">
      <w:pPr>
        <w:pStyle w:val="Akapitzlist"/>
        <w:numPr>
          <w:ilvl w:val="0"/>
          <w:numId w:val="1"/>
        </w:numPr>
      </w:pPr>
      <w:r>
        <w:t>Obróbka rynnowa ze spustem jednostronnym</w:t>
      </w:r>
      <w:r w:rsidR="003B34B2">
        <w:t xml:space="preserve"> </w:t>
      </w:r>
    </w:p>
    <w:p w14:paraId="680B023B" w14:textId="794C06E9" w:rsidR="006B552A" w:rsidRDefault="006B552A" w:rsidP="003B34B2">
      <w:pPr>
        <w:pStyle w:val="Akapitzlist"/>
        <w:numPr>
          <w:ilvl w:val="0"/>
          <w:numId w:val="1"/>
        </w:numPr>
      </w:pPr>
      <w:r>
        <w:t xml:space="preserve">Szerokość przetłoczenia oraz kolory garażu i bramy do uzgodnienia po wyborze oferty </w:t>
      </w:r>
      <w:r w:rsidR="000B6779">
        <w:t>(w cenie)</w:t>
      </w:r>
    </w:p>
    <w:p w14:paraId="79C3406F" w14:textId="77777777" w:rsidR="006B552A" w:rsidRDefault="006B552A" w:rsidP="006B552A">
      <w:pPr>
        <w:pStyle w:val="Akapitzlist"/>
      </w:pPr>
    </w:p>
    <w:p w14:paraId="31B5057B" w14:textId="77777777" w:rsidR="006B552A" w:rsidRDefault="006B552A" w:rsidP="006B552A">
      <w:pPr>
        <w:pStyle w:val="Akapitzlist"/>
        <w:numPr>
          <w:ilvl w:val="0"/>
          <w:numId w:val="2"/>
        </w:numPr>
        <w:rPr>
          <w:b/>
          <w:bCs/>
          <w:u w:val="single"/>
        </w:rPr>
      </w:pPr>
      <w:r w:rsidRPr="006B552A">
        <w:rPr>
          <w:b/>
          <w:bCs/>
          <w:u w:val="single"/>
        </w:rPr>
        <w:t>DO WYCENY OPCJONALNIE</w:t>
      </w:r>
    </w:p>
    <w:p w14:paraId="0BE0F4AA" w14:textId="41F366A1" w:rsidR="006B552A" w:rsidRPr="006B552A" w:rsidRDefault="006B552A" w:rsidP="006B552A">
      <w:pPr>
        <w:pStyle w:val="Akapitzlist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7FE7B7F9" w14:textId="0C4BE338" w:rsidR="006B552A" w:rsidRDefault="006B552A" w:rsidP="006B552A">
      <w:pPr>
        <w:pStyle w:val="Akapitzlist"/>
        <w:numPr>
          <w:ilvl w:val="0"/>
          <w:numId w:val="4"/>
        </w:numPr>
      </w:pPr>
      <w:r>
        <w:t>Napęd elektryczny bramy</w:t>
      </w:r>
    </w:p>
    <w:p w14:paraId="5658902B" w14:textId="0074D8BE" w:rsidR="006B552A" w:rsidRDefault="006B552A" w:rsidP="006B552A">
      <w:pPr>
        <w:pStyle w:val="Akapitzlist"/>
        <w:numPr>
          <w:ilvl w:val="0"/>
          <w:numId w:val="4"/>
        </w:numPr>
      </w:pPr>
      <w:r>
        <w:t>Zamek odmykający do automatu (w przypadku zaniku prądu)</w:t>
      </w:r>
    </w:p>
    <w:p w14:paraId="1DAB9DD5" w14:textId="77777777" w:rsidR="00CF1034" w:rsidRDefault="00CF1034" w:rsidP="00CF1034">
      <w:pPr>
        <w:pStyle w:val="Akapitzlist"/>
      </w:pPr>
    </w:p>
    <w:p w14:paraId="4EE3C2BD" w14:textId="20759912" w:rsidR="00CF1034" w:rsidRPr="00CF1034" w:rsidRDefault="00CF1034" w:rsidP="00CF1034">
      <w:pPr>
        <w:pStyle w:val="Akapitzlist"/>
        <w:numPr>
          <w:ilvl w:val="0"/>
          <w:numId w:val="2"/>
        </w:numPr>
        <w:rPr>
          <w:b/>
          <w:bCs/>
          <w:u w:val="single"/>
        </w:rPr>
      </w:pPr>
      <w:r w:rsidRPr="00CF1034">
        <w:rPr>
          <w:b/>
          <w:bCs/>
          <w:u w:val="single"/>
        </w:rPr>
        <w:t>Wykonanie wylewki betonowej do posadowienia garażu</w:t>
      </w:r>
      <w:r w:rsidR="00B83BD2">
        <w:rPr>
          <w:b/>
          <w:bCs/>
          <w:u w:val="single"/>
        </w:rPr>
        <w:t xml:space="preserve"> (lub inne rozwiązanie)</w:t>
      </w:r>
    </w:p>
    <w:sectPr w:rsidR="00CF1034" w:rsidRPr="00CF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5C97"/>
    <w:multiLevelType w:val="hybridMultilevel"/>
    <w:tmpl w:val="97CC0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5168"/>
    <w:multiLevelType w:val="hybridMultilevel"/>
    <w:tmpl w:val="51EC56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2186B"/>
    <w:multiLevelType w:val="hybridMultilevel"/>
    <w:tmpl w:val="7220B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7A0C"/>
    <w:multiLevelType w:val="hybridMultilevel"/>
    <w:tmpl w:val="B014A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F9"/>
    <w:rsid w:val="000B6779"/>
    <w:rsid w:val="00141343"/>
    <w:rsid w:val="00193B2E"/>
    <w:rsid w:val="00234DD6"/>
    <w:rsid w:val="00327EB0"/>
    <w:rsid w:val="003B34B2"/>
    <w:rsid w:val="0045646D"/>
    <w:rsid w:val="005539F9"/>
    <w:rsid w:val="0069098F"/>
    <w:rsid w:val="006B552A"/>
    <w:rsid w:val="00AC6DF2"/>
    <w:rsid w:val="00AF09D1"/>
    <w:rsid w:val="00B83BD2"/>
    <w:rsid w:val="00C57DBC"/>
    <w:rsid w:val="00CF1034"/>
    <w:rsid w:val="00E01B86"/>
    <w:rsid w:val="00E5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7B88"/>
  <w15:chartTrackingRefBased/>
  <w15:docId w15:val="{9BE7FBAC-3ACE-4A35-BE81-CD23DD17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B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1B86"/>
    <w:rPr>
      <w:color w:val="605E5C"/>
      <w:shd w:val="clear" w:color="auto" w:fill="E1DFDD"/>
    </w:rPr>
  </w:style>
  <w:style w:type="character" w:customStyle="1" w:styleId="Tytu1">
    <w:name w:val="Tytuł1"/>
    <w:basedOn w:val="Domylnaczcionkaakapitu"/>
    <w:rsid w:val="0069098F"/>
  </w:style>
  <w:style w:type="character" w:customStyle="1" w:styleId="phone">
    <w:name w:val="phone"/>
    <w:basedOn w:val="Domylnaczcionkaakapitu"/>
    <w:rsid w:val="0069098F"/>
  </w:style>
  <w:style w:type="character" w:customStyle="1" w:styleId="mobile">
    <w:name w:val="mobile"/>
    <w:basedOn w:val="Domylnaczcionkaakapitu"/>
    <w:rsid w:val="0069098F"/>
  </w:style>
  <w:style w:type="character" w:customStyle="1" w:styleId="parse-text">
    <w:name w:val="parse-text"/>
    <w:basedOn w:val="Domylnaczcionkaakapitu"/>
    <w:rsid w:val="0069098F"/>
  </w:style>
  <w:style w:type="character" w:styleId="UyteHipercze">
    <w:name w:val="FollowedHyperlink"/>
    <w:basedOn w:val="Domylnaczcionkaakapitu"/>
    <w:uiPriority w:val="99"/>
    <w:semiHidden/>
    <w:unhideWhenUsed/>
    <w:rsid w:val="003B34B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B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Turlejski</dc:creator>
  <cp:keywords/>
  <dc:description/>
  <cp:lastModifiedBy>Mirosław Kozłowski</cp:lastModifiedBy>
  <cp:revision>6</cp:revision>
  <dcterms:created xsi:type="dcterms:W3CDTF">2021-05-04T08:33:00Z</dcterms:created>
  <dcterms:modified xsi:type="dcterms:W3CDTF">2021-05-04T12:40:00Z</dcterms:modified>
</cp:coreProperties>
</file>