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DA88" w14:textId="3D6F55EC" w:rsidR="007631FB" w:rsidRPr="009E0FBE" w:rsidRDefault="007631FB" w:rsidP="009E0FBE">
      <w:pPr>
        <w:pStyle w:val="Default"/>
        <w:spacing w:line="360" w:lineRule="auto"/>
        <w:jc w:val="center"/>
        <w:rPr>
          <w:rFonts w:asciiTheme="minorHAnsi" w:hAnsiTheme="minorHAnsi" w:cstheme="minorHAnsi"/>
        </w:rPr>
      </w:pPr>
      <w:r w:rsidRPr="009E0FBE">
        <w:rPr>
          <w:rFonts w:asciiTheme="minorHAnsi" w:hAnsiTheme="minorHAnsi" w:cstheme="minorHAnsi"/>
          <w:b/>
          <w:bCs/>
        </w:rPr>
        <w:t>UMOWA CR /BI/</w:t>
      </w:r>
      <w:r w:rsidR="00607C0E" w:rsidRPr="009E0FBE">
        <w:rPr>
          <w:rFonts w:asciiTheme="minorHAnsi" w:hAnsiTheme="minorHAnsi" w:cstheme="minorHAnsi"/>
          <w:b/>
          <w:bCs/>
        </w:rPr>
        <w:t xml:space="preserve"> </w:t>
      </w:r>
      <w:r w:rsidRPr="009E0FBE">
        <w:rPr>
          <w:rFonts w:asciiTheme="minorHAnsi" w:hAnsiTheme="minorHAnsi" w:cstheme="minorHAnsi"/>
          <w:b/>
          <w:bCs/>
        </w:rPr>
        <w:t>/ 202</w:t>
      </w:r>
      <w:r w:rsidR="00F273EB" w:rsidRPr="009E0FBE">
        <w:rPr>
          <w:rFonts w:asciiTheme="minorHAnsi" w:hAnsiTheme="minorHAnsi" w:cstheme="minorHAnsi"/>
          <w:b/>
          <w:bCs/>
        </w:rPr>
        <w:t>1</w:t>
      </w:r>
    </w:p>
    <w:p w14:paraId="7833752F" w14:textId="77777777" w:rsidR="007631FB" w:rsidRPr="009E0FBE" w:rsidRDefault="007631FB" w:rsidP="009E0FBE">
      <w:pPr>
        <w:spacing w:line="360" w:lineRule="auto"/>
        <w:jc w:val="both"/>
        <w:rPr>
          <w:rFonts w:asciiTheme="minorHAnsi" w:hAnsiTheme="minorHAnsi" w:cstheme="minorHAnsi"/>
          <w:sz w:val="24"/>
          <w:szCs w:val="24"/>
        </w:rPr>
      </w:pPr>
    </w:p>
    <w:p w14:paraId="69238DD9" w14:textId="5598BCA0"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Zawarta w dniu</w:t>
      </w:r>
      <w:r w:rsidR="007F0275" w:rsidRPr="009E0FBE">
        <w:rPr>
          <w:rFonts w:asciiTheme="minorHAnsi" w:hAnsiTheme="minorHAnsi" w:cstheme="minorHAnsi"/>
          <w:sz w:val="24"/>
          <w:szCs w:val="24"/>
        </w:rPr>
        <w:t xml:space="preserve"> </w:t>
      </w:r>
      <w:r w:rsidR="00341645" w:rsidRPr="009E0FBE">
        <w:rPr>
          <w:rFonts w:asciiTheme="minorHAnsi" w:hAnsiTheme="minorHAnsi" w:cstheme="minorHAnsi"/>
          <w:sz w:val="24"/>
          <w:szCs w:val="24"/>
        </w:rPr>
        <w:t>…………..</w:t>
      </w:r>
      <w:r w:rsidR="00607C0E" w:rsidRPr="009E0FBE">
        <w:rPr>
          <w:rFonts w:asciiTheme="minorHAnsi" w:hAnsiTheme="minorHAnsi" w:cstheme="minorHAnsi"/>
          <w:b/>
          <w:bCs/>
          <w:sz w:val="24"/>
          <w:szCs w:val="24"/>
        </w:rPr>
        <w:t>września</w:t>
      </w:r>
      <w:r w:rsidRPr="009E0FBE">
        <w:rPr>
          <w:rFonts w:asciiTheme="minorHAnsi" w:hAnsiTheme="minorHAnsi" w:cstheme="minorHAnsi"/>
          <w:b/>
          <w:sz w:val="24"/>
          <w:szCs w:val="24"/>
        </w:rPr>
        <w:t xml:space="preserve"> 202</w:t>
      </w:r>
      <w:r w:rsidR="00D14E27" w:rsidRPr="009E0FBE">
        <w:rPr>
          <w:rFonts w:asciiTheme="minorHAnsi" w:hAnsiTheme="minorHAnsi" w:cstheme="minorHAnsi"/>
          <w:b/>
          <w:sz w:val="24"/>
          <w:szCs w:val="24"/>
        </w:rPr>
        <w:t>1</w:t>
      </w:r>
      <w:r w:rsidRPr="009E0FBE">
        <w:rPr>
          <w:rFonts w:asciiTheme="minorHAnsi" w:hAnsiTheme="minorHAnsi" w:cstheme="minorHAnsi"/>
          <w:sz w:val="24"/>
          <w:szCs w:val="24"/>
        </w:rPr>
        <w:t xml:space="preserve"> roku w Warszawie pomiędzy: </w:t>
      </w:r>
    </w:p>
    <w:p w14:paraId="1405AEC1"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 xml:space="preserve">Miastem Stołecznym Warszawa </w:t>
      </w:r>
    </w:p>
    <w:p w14:paraId="390DCB53"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 siedzibą Pl. Bankowy 3/5, 00-950 Warszawa</w:t>
      </w:r>
    </w:p>
    <w:p w14:paraId="613E053E"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NIP: 525-22-48-481, REGON: 015259640</w:t>
      </w:r>
    </w:p>
    <w:p w14:paraId="235C106A"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reprezentowane przez: </w:t>
      </w:r>
    </w:p>
    <w:p w14:paraId="1DEE73C6"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Annę Szymczak-Gałkowską – Dyrektora CRS, na podstawie pełnomocnictwa Prezydenta m.st. Warszawy z dnia 28.04.2020 r., nr GP-OR.0052.1423.2020</w:t>
      </w:r>
    </w:p>
    <w:p w14:paraId="5FDC2E6C" w14:textId="77777777" w:rsidR="007631FB" w:rsidRPr="009E0FBE" w:rsidRDefault="007631FB" w:rsidP="009E0FBE">
      <w:pPr>
        <w:spacing w:line="360" w:lineRule="auto"/>
        <w:jc w:val="both"/>
        <w:rPr>
          <w:rFonts w:asciiTheme="minorHAnsi" w:hAnsiTheme="minorHAnsi" w:cstheme="minorHAnsi"/>
          <w:b/>
          <w:sz w:val="24"/>
          <w:szCs w:val="24"/>
        </w:rPr>
      </w:pPr>
    </w:p>
    <w:p w14:paraId="1CEDC79E"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CRS:</w:t>
      </w:r>
    </w:p>
    <w:p w14:paraId="690FBED4"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Centrum Rekreacyjno-Sportowe m.st. Warszawy w Dzielnicy Bielany</w:t>
      </w:r>
    </w:p>
    <w:p w14:paraId="1C18C154"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jednostka budżetowa m.st. Warszawy, z siedzibą przy</w:t>
      </w:r>
    </w:p>
    <w:p w14:paraId="7CBD8615"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ul. Conrada 6, 01-922 Warszawa</w:t>
      </w:r>
    </w:p>
    <w:p w14:paraId="0DCDDA47"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REGON: 141165683</w:t>
      </w:r>
    </w:p>
    <w:p w14:paraId="2D3B9901"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zwanym dalej „</w:t>
      </w:r>
      <w:r w:rsidRPr="009E0FBE">
        <w:rPr>
          <w:rFonts w:asciiTheme="minorHAnsi" w:hAnsiTheme="minorHAnsi" w:cstheme="minorHAnsi"/>
          <w:b/>
          <w:bCs/>
          <w:sz w:val="24"/>
          <w:szCs w:val="24"/>
        </w:rPr>
        <w:t>Zamawiającym”</w:t>
      </w:r>
    </w:p>
    <w:p w14:paraId="62699294"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a</w:t>
      </w:r>
    </w:p>
    <w:p w14:paraId="07292218" w14:textId="77777777" w:rsidR="007631FB" w:rsidRPr="009E0FBE" w:rsidRDefault="007631FB" w:rsidP="009E0FBE">
      <w:pPr>
        <w:spacing w:line="360" w:lineRule="auto"/>
        <w:jc w:val="both"/>
        <w:rPr>
          <w:rFonts w:asciiTheme="minorHAnsi" w:hAnsiTheme="minorHAnsi" w:cstheme="minorHAnsi"/>
          <w:sz w:val="24"/>
          <w:szCs w:val="24"/>
        </w:rPr>
      </w:pPr>
    </w:p>
    <w:p w14:paraId="500D9C87" w14:textId="17CE355A"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reprezentowany przez:</w:t>
      </w:r>
    </w:p>
    <w:p w14:paraId="2C11983D" w14:textId="14F948A3" w:rsidR="007631FB" w:rsidRPr="009E0FBE" w:rsidRDefault="00607C0E" w:rsidP="009E0FBE">
      <w:pPr>
        <w:spacing w:line="360" w:lineRule="auto"/>
        <w:jc w:val="both"/>
        <w:rPr>
          <w:rFonts w:asciiTheme="minorHAnsi" w:hAnsiTheme="minorHAnsi" w:cstheme="minorHAnsi"/>
          <w:sz w:val="24"/>
          <w:szCs w:val="24"/>
          <w:shd w:val="clear" w:color="auto" w:fill="FFFFFF"/>
        </w:rPr>
      </w:pPr>
      <w:r w:rsidRPr="009E0FBE">
        <w:rPr>
          <w:rFonts w:asciiTheme="minorHAnsi" w:hAnsiTheme="minorHAnsi" w:cstheme="minorHAnsi"/>
          <w:sz w:val="24"/>
          <w:szCs w:val="24"/>
        </w:rPr>
        <w:t>………………………………………………………</w:t>
      </w:r>
    </w:p>
    <w:p w14:paraId="3A0A206C"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zwanym dalej „</w:t>
      </w:r>
      <w:r w:rsidRPr="009E0FBE">
        <w:rPr>
          <w:rFonts w:asciiTheme="minorHAnsi" w:hAnsiTheme="minorHAnsi" w:cstheme="minorHAnsi"/>
          <w:b/>
          <w:sz w:val="24"/>
          <w:szCs w:val="24"/>
        </w:rPr>
        <w:t xml:space="preserve">Wykonawcą”, </w:t>
      </w:r>
    </w:p>
    <w:p w14:paraId="318A94EB" w14:textId="77777777" w:rsidR="007631FB" w:rsidRPr="009E0FBE" w:rsidRDefault="007631FB" w:rsidP="009E0FBE">
      <w:pPr>
        <w:spacing w:line="360" w:lineRule="auto"/>
        <w:jc w:val="both"/>
        <w:rPr>
          <w:rFonts w:asciiTheme="minorHAnsi" w:hAnsiTheme="minorHAnsi" w:cstheme="minorHAnsi"/>
          <w:b/>
          <w:sz w:val="24"/>
          <w:szCs w:val="24"/>
        </w:rPr>
      </w:pPr>
    </w:p>
    <w:p w14:paraId="2C7FD25D" w14:textId="77777777" w:rsidR="007631FB" w:rsidRPr="009E0FBE" w:rsidRDefault="007631FB"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łącznie zwani</w:t>
      </w:r>
      <w:r w:rsidRPr="009E0FBE">
        <w:rPr>
          <w:rFonts w:asciiTheme="minorHAnsi" w:hAnsiTheme="minorHAnsi" w:cstheme="minorHAnsi"/>
          <w:b/>
          <w:sz w:val="24"/>
          <w:szCs w:val="24"/>
        </w:rPr>
        <w:t xml:space="preserve"> „Stronami”. </w:t>
      </w:r>
    </w:p>
    <w:p w14:paraId="3EB60F34" w14:textId="77777777" w:rsidR="007631FB" w:rsidRPr="009E0FBE" w:rsidRDefault="007631FB" w:rsidP="009E0FBE">
      <w:pPr>
        <w:spacing w:line="360" w:lineRule="auto"/>
        <w:jc w:val="both"/>
        <w:rPr>
          <w:rFonts w:asciiTheme="minorHAnsi" w:hAnsiTheme="minorHAnsi" w:cstheme="minorHAnsi"/>
          <w:sz w:val="24"/>
          <w:szCs w:val="24"/>
        </w:rPr>
      </w:pPr>
    </w:p>
    <w:p w14:paraId="69721A6D"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1</w:t>
      </w:r>
    </w:p>
    <w:p w14:paraId="698434A6" w14:textId="4B40D3DD" w:rsidR="007631FB" w:rsidRPr="009E0FBE" w:rsidRDefault="007631FB" w:rsidP="009E0FBE">
      <w:pPr>
        <w:numPr>
          <w:ilvl w:val="0"/>
          <w:numId w:val="5"/>
        </w:numPr>
        <w:spacing w:line="360" w:lineRule="auto"/>
        <w:contextualSpacing/>
        <w:jc w:val="both"/>
        <w:rPr>
          <w:rFonts w:asciiTheme="minorHAnsi" w:hAnsiTheme="minorHAnsi" w:cstheme="minorHAnsi"/>
          <w:sz w:val="24"/>
          <w:szCs w:val="24"/>
        </w:rPr>
      </w:pPr>
      <w:r w:rsidRPr="009E0FBE">
        <w:rPr>
          <w:rFonts w:asciiTheme="minorHAnsi" w:hAnsiTheme="minorHAnsi" w:cstheme="minorHAnsi"/>
          <w:sz w:val="24"/>
          <w:szCs w:val="24"/>
        </w:rPr>
        <w:t xml:space="preserve">Zamawiający zleca na podstawie oferty przyjętej w trakcie postępowania </w:t>
      </w:r>
      <w:r w:rsidR="00607C0E" w:rsidRPr="009E0FBE">
        <w:rPr>
          <w:rFonts w:asciiTheme="minorHAnsi" w:hAnsiTheme="minorHAnsi" w:cstheme="minorHAnsi"/>
          <w:sz w:val="24"/>
          <w:szCs w:val="24"/>
        </w:rPr>
        <w:t>ofertowego,</w:t>
      </w:r>
      <w:r w:rsidRPr="009E0FBE">
        <w:rPr>
          <w:rFonts w:asciiTheme="minorHAnsi" w:hAnsiTheme="minorHAnsi" w:cstheme="minorHAnsi"/>
          <w:sz w:val="24"/>
          <w:szCs w:val="24"/>
        </w:rPr>
        <w:t xml:space="preserve">  a Wykonawca zobowiązuje się w ramach umowy do dostawy przedmiotu umowy – oleju opałowego do obiekt</w:t>
      </w:r>
      <w:r w:rsidR="00C85E60" w:rsidRPr="009E0FBE">
        <w:rPr>
          <w:rFonts w:asciiTheme="minorHAnsi" w:hAnsiTheme="minorHAnsi" w:cstheme="minorHAnsi"/>
          <w:sz w:val="24"/>
          <w:szCs w:val="24"/>
        </w:rPr>
        <w:t>u</w:t>
      </w:r>
      <w:r w:rsidRPr="009E0FBE">
        <w:rPr>
          <w:rFonts w:asciiTheme="minorHAnsi" w:hAnsiTheme="minorHAnsi" w:cstheme="minorHAnsi"/>
          <w:sz w:val="24"/>
          <w:szCs w:val="24"/>
        </w:rPr>
        <w:t xml:space="preserve"> sportow</w:t>
      </w:r>
      <w:r w:rsidR="00C85E60" w:rsidRPr="009E0FBE">
        <w:rPr>
          <w:rFonts w:asciiTheme="minorHAnsi" w:hAnsiTheme="minorHAnsi" w:cstheme="minorHAnsi"/>
          <w:sz w:val="24"/>
          <w:szCs w:val="24"/>
        </w:rPr>
        <w:t xml:space="preserve">ego </w:t>
      </w:r>
      <w:r w:rsidRPr="009E0FBE">
        <w:rPr>
          <w:rFonts w:asciiTheme="minorHAnsi" w:hAnsiTheme="minorHAnsi" w:cstheme="minorHAnsi"/>
          <w:sz w:val="24"/>
          <w:szCs w:val="24"/>
        </w:rPr>
        <w:t>- Hala sportowa w parku Olszyna przy ul. Z. Romaszewskiego róg Gąbińskiej w Warszawie - „Syrenka”, zwany dalej „Syrenka”,</w:t>
      </w:r>
      <w:r w:rsidR="00C85E60" w:rsidRPr="009E0FBE">
        <w:rPr>
          <w:rFonts w:asciiTheme="minorHAnsi" w:hAnsiTheme="minorHAnsi" w:cstheme="minorHAnsi"/>
          <w:sz w:val="24"/>
          <w:szCs w:val="24"/>
        </w:rPr>
        <w:t xml:space="preserve"> </w:t>
      </w:r>
      <w:r w:rsidRPr="009E0FBE">
        <w:rPr>
          <w:rFonts w:asciiTheme="minorHAnsi" w:hAnsiTheme="minorHAnsi" w:cstheme="minorHAnsi"/>
          <w:sz w:val="24"/>
          <w:szCs w:val="24"/>
        </w:rPr>
        <w:t xml:space="preserve">współrzędne </w:t>
      </w:r>
      <w:proofErr w:type="spellStart"/>
      <w:r w:rsidRPr="009E0FBE">
        <w:rPr>
          <w:rFonts w:asciiTheme="minorHAnsi" w:hAnsiTheme="minorHAnsi" w:cstheme="minorHAnsi"/>
          <w:sz w:val="24"/>
          <w:szCs w:val="24"/>
        </w:rPr>
        <w:t>gps</w:t>
      </w:r>
      <w:proofErr w:type="spellEnd"/>
      <w:r w:rsidRPr="009E0FBE">
        <w:rPr>
          <w:rFonts w:asciiTheme="minorHAnsi" w:hAnsiTheme="minorHAnsi" w:cstheme="minorHAnsi"/>
          <w:sz w:val="24"/>
          <w:szCs w:val="24"/>
        </w:rPr>
        <w:t xml:space="preserve">: </w:t>
      </w:r>
      <w:r w:rsidRPr="009E0FBE">
        <w:rPr>
          <w:rFonts w:asciiTheme="minorHAnsi" w:hAnsiTheme="minorHAnsi" w:cstheme="minorHAnsi"/>
          <w:color w:val="000000"/>
          <w:sz w:val="24"/>
          <w:szCs w:val="24"/>
        </w:rPr>
        <w:t>52.271169, 20.958242</w:t>
      </w:r>
    </w:p>
    <w:p w14:paraId="0FE4A9C3" w14:textId="77777777" w:rsidR="007631FB" w:rsidRPr="009E0FBE" w:rsidRDefault="007631FB" w:rsidP="009E0FBE">
      <w:pPr>
        <w:spacing w:line="360" w:lineRule="auto"/>
        <w:rPr>
          <w:rFonts w:asciiTheme="minorHAnsi" w:hAnsiTheme="minorHAnsi" w:cstheme="minorHAnsi"/>
          <w:sz w:val="24"/>
          <w:szCs w:val="24"/>
        </w:rPr>
      </w:pPr>
    </w:p>
    <w:p w14:paraId="54E4C9C0" w14:textId="16980D63" w:rsidR="007631FB" w:rsidRPr="009E0FBE" w:rsidRDefault="007631FB" w:rsidP="009E0FBE">
      <w:pPr>
        <w:pStyle w:val="Akapitzlist"/>
        <w:numPr>
          <w:ilvl w:val="0"/>
          <w:numId w:val="5"/>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Wykonawca będzie realizował poszczególne dostawy oleju opałowego na podstawie odrębnych zamówień, w zależności od potrzeb Zamawiającego w okresie: </w:t>
      </w:r>
      <w:r w:rsidR="00607C0E" w:rsidRPr="009E0FBE">
        <w:rPr>
          <w:rFonts w:asciiTheme="minorHAnsi" w:hAnsiTheme="minorHAnsi" w:cstheme="minorHAnsi"/>
          <w:b/>
          <w:sz w:val="24"/>
          <w:szCs w:val="24"/>
        </w:rPr>
        <w:t>15</w:t>
      </w:r>
      <w:r w:rsidRPr="009E0FBE">
        <w:rPr>
          <w:rFonts w:asciiTheme="minorHAnsi" w:hAnsiTheme="minorHAnsi" w:cstheme="minorHAnsi"/>
          <w:b/>
          <w:sz w:val="24"/>
          <w:szCs w:val="24"/>
        </w:rPr>
        <w:t>.</w:t>
      </w:r>
      <w:r w:rsidR="00607C0E" w:rsidRPr="009E0FBE">
        <w:rPr>
          <w:rFonts w:asciiTheme="minorHAnsi" w:hAnsiTheme="minorHAnsi" w:cstheme="minorHAnsi"/>
          <w:b/>
          <w:sz w:val="24"/>
          <w:szCs w:val="24"/>
        </w:rPr>
        <w:t>1</w:t>
      </w:r>
      <w:r w:rsidR="00C85E60" w:rsidRPr="009E0FBE">
        <w:rPr>
          <w:rFonts w:asciiTheme="minorHAnsi" w:hAnsiTheme="minorHAnsi" w:cstheme="minorHAnsi"/>
          <w:b/>
          <w:sz w:val="24"/>
          <w:szCs w:val="24"/>
        </w:rPr>
        <w:t>0</w:t>
      </w:r>
      <w:r w:rsidRPr="009E0FBE">
        <w:rPr>
          <w:rFonts w:asciiTheme="minorHAnsi" w:hAnsiTheme="minorHAnsi" w:cstheme="minorHAnsi"/>
          <w:b/>
          <w:sz w:val="24"/>
          <w:szCs w:val="24"/>
        </w:rPr>
        <w:t>.202</w:t>
      </w:r>
      <w:r w:rsidR="00C85E60" w:rsidRPr="009E0FBE">
        <w:rPr>
          <w:rFonts w:asciiTheme="minorHAnsi" w:hAnsiTheme="minorHAnsi" w:cstheme="minorHAnsi"/>
          <w:b/>
          <w:sz w:val="24"/>
          <w:szCs w:val="24"/>
        </w:rPr>
        <w:t>1</w:t>
      </w:r>
      <w:r w:rsidRPr="009E0FBE">
        <w:rPr>
          <w:rFonts w:asciiTheme="minorHAnsi" w:hAnsiTheme="minorHAnsi" w:cstheme="minorHAnsi"/>
          <w:b/>
          <w:sz w:val="24"/>
          <w:szCs w:val="24"/>
        </w:rPr>
        <w:t xml:space="preserve"> – </w:t>
      </w:r>
      <w:r w:rsidR="00C85E60" w:rsidRPr="009E0FBE">
        <w:rPr>
          <w:rFonts w:asciiTheme="minorHAnsi" w:hAnsiTheme="minorHAnsi" w:cstheme="minorHAnsi"/>
          <w:b/>
          <w:sz w:val="24"/>
          <w:szCs w:val="24"/>
        </w:rPr>
        <w:t>31</w:t>
      </w:r>
      <w:r w:rsidRPr="009E0FBE">
        <w:rPr>
          <w:rFonts w:asciiTheme="minorHAnsi" w:hAnsiTheme="minorHAnsi" w:cstheme="minorHAnsi"/>
          <w:b/>
          <w:sz w:val="24"/>
          <w:szCs w:val="24"/>
        </w:rPr>
        <w:t>.</w:t>
      </w:r>
      <w:r w:rsidR="00E438EE" w:rsidRPr="009E0FBE">
        <w:rPr>
          <w:rFonts w:asciiTheme="minorHAnsi" w:hAnsiTheme="minorHAnsi" w:cstheme="minorHAnsi"/>
          <w:b/>
          <w:sz w:val="24"/>
          <w:szCs w:val="24"/>
        </w:rPr>
        <w:t>12</w:t>
      </w:r>
      <w:r w:rsidRPr="009E0FBE">
        <w:rPr>
          <w:rFonts w:asciiTheme="minorHAnsi" w:hAnsiTheme="minorHAnsi" w:cstheme="minorHAnsi"/>
          <w:b/>
          <w:sz w:val="24"/>
          <w:szCs w:val="24"/>
        </w:rPr>
        <w:t>.202</w:t>
      </w:r>
      <w:r w:rsidR="00C85E60" w:rsidRPr="009E0FBE">
        <w:rPr>
          <w:rFonts w:asciiTheme="minorHAnsi" w:hAnsiTheme="minorHAnsi" w:cstheme="minorHAnsi"/>
          <w:b/>
          <w:sz w:val="24"/>
          <w:szCs w:val="24"/>
        </w:rPr>
        <w:t>1</w:t>
      </w:r>
      <w:r w:rsidRPr="009E0FBE">
        <w:rPr>
          <w:rFonts w:asciiTheme="minorHAnsi" w:hAnsiTheme="minorHAnsi" w:cstheme="minorHAnsi"/>
          <w:sz w:val="24"/>
          <w:szCs w:val="24"/>
        </w:rPr>
        <w:t>.</w:t>
      </w:r>
    </w:p>
    <w:p w14:paraId="681CB419"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lastRenderedPageBreak/>
        <w:t>§ 2</w:t>
      </w:r>
    </w:p>
    <w:p w14:paraId="30360BC2" w14:textId="77777777" w:rsidR="007631FB" w:rsidRPr="009E0FBE" w:rsidRDefault="007631FB" w:rsidP="009E0FBE">
      <w:pPr>
        <w:numPr>
          <w:ilvl w:val="0"/>
          <w:numId w:val="9"/>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Wykonawca oświadcza, że jest pośredniczącym podmiotem olejowym, o którym mowa w art. 2 ust. 1 pkt 23e ustawy z dnia 6 grudnia 2008 r. o podatku akcyzowym oraz że posiada koncesje wymagane przepisami prawa do prowadzenia działalności gospodarczej z zakresu obrotu paliwami. </w:t>
      </w:r>
    </w:p>
    <w:p w14:paraId="246DE1CD" w14:textId="77777777" w:rsidR="007631FB" w:rsidRPr="009E0FBE" w:rsidRDefault="007631FB" w:rsidP="009E0FBE">
      <w:pPr>
        <w:numPr>
          <w:ilvl w:val="0"/>
          <w:numId w:val="9"/>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Wykonawca jest zobowiązany do dokonywania wszelkich zgłoszeń wymaganych przepisami prawa, a związanych z transportem i dostawą przedmiotu umowy, w tym do zgłoszenia niniejszej umowy do rejestru zgodnie z ustawą z dnia 9 marca 2017 r. o systemie monitorowania drogowego i kolejowego przewozu towarów oraz obrotu paliwami opałowymi.  </w:t>
      </w:r>
    </w:p>
    <w:p w14:paraId="267C4486" w14:textId="77777777" w:rsidR="007631FB" w:rsidRPr="009E0FBE" w:rsidRDefault="007631FB" w:rsidP="009E0FBE">
      <w:pPr>
        <w:numPr>
          <w:ilvl w:val="0"/>
          <w:numId w:val="9"/>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Zamawiający oświadcza, że posiada odpowiednią infrastrukturę niezbędną do przechowywania oleju opałowego, zgodną z powszechnie obowiązującymi przepisami prawa, w szczególności z przepisami przeciwpożarowymi. </w:t>
      </w:r>
    </w:p>
    <w:p w14:paraId="085D945C" w14:textId="77777777" w:rsidR="007631FB" w:rsidRPr="009E0FBE" w:rsidRDefault="007631FB" w:rsidP="009E0FBE">
      <w:pPr>
        <w:spacing w:line="360" w:lineRule="auto"/>
        <w:ind w:left="283"/>
        <w:jc w:val="both"/>
        <w:rPr>
          <w:rFonts w:asciiTheme="minorHAnsi" w:hAnsiTheme="minorHAnsi" w:cstheme="minorHAnsi"/>
          <w:sz w:val="24"/>
          <w:szCs w:val="24"/>
        </w:rPr>
      </w:pPr>
    </w:p>
    <w:p w14:paraId="0911526F"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3</w:t>
      </w:r>
    </w:p>
    <w:p w14:paraId="78942AF6" w14:textId="651B3D08" w:rsidR="007631FB" w:rsidRPr="009E0FBE" w:rsidRDefault="007631FB" w:rsidP="009E0FBE">
      <w:pPr>
        <w:numPr>
          <w:ilvl w:val="0"/>
          <w:numId w:val="6"/>
        </w:numPr>
        <w:autoSpaceDE w:val="0"/>
        <w:spacing w:before="120" w:line="360" w:lineRule="auto"/>
        <w:ind w:left="426" w:hanging="426"/>
        <w:jc w:val="both"/>
        <w:rPr>
          <w:rFonts w:asciiTheme="minorHAnsi" w:hAnsiTheme="minorHAnsi" w:cstheme="minorHAnsi"/>
          <w:sz w:val="24"/>
          <w:szCs w:val="24"/>
        </w:rPr>
      </w:pPr>
      <w:r w:rsidRPr="009E0FBE">
        <w:rPr>
          <w:rFonts w:asciiTheme="minorHAnsi" w:hAnsiTheme="minorHAnsi" w:cstheme="minorHAnsi"/>
          <w:sz w:val="24"/>
          <w:szCs w:val="24"/>
        </w:rPr>
        <w:t xml:space="preserve">Wykonawca zobowiązuje się w okresie </w:t>
      </w:r>
      <w:r w:rsidR="00E438EE" w:rsidRPr="009E0FBE">
        <w:rPr>
          <w:rFonts w:asciiTheme="minorHAnsi" w:hAnsiTheme="minorHAnsi" w:cstheme="minorHAnsi"/>
          <w:sz w:val="24"/>
          <w:szCs w:val="24"/>
        </w:rPr>
        <w:t>15</w:t>
      </w:r>
      <w:r w:rsidRPr="009E0FBE">
        <w:rPr>
          <w:rFonts w:asciiTheme="minorHAnsi" w:hAnsiTheme="minorHAnsi" w:cstheme="minorHAnsi"/>
          <w:sz w:val="24"/>
          <w:szCs w:val="24"/>
        </w:rPr>
        <w:t>.1</w:t>
      </w:r>
      <w:r w:rsidR="00A5373D" w:rsidRPr="009E0FBE">
        <w:rPr>
          <w:rFonts w:asciiTheme="minorHAnsi" w:hAnsiTheme="minorHAnsi" w:cstheme="minorHAnsi"/>
          <w:sz w:val="24"/>
          <w:szCs w:val="24"/>
        </w:rPr>
        <w:t>0</w:t>
      </w:r>
      <w:r w:rsidRPr="009E0FBE">
        <w:rPr>
          <w:rFonts w:asciiTheme="minorHAnsi" w:hAnsiTheme="minorHAnsi" w:cstheme="minorHAnsi"/>
          <w:sz w:val="24"/>
          <w:szCs w:val="24"/>
        </w:rPr>
        <w:t>.202</w:t>
      </w:r>
      <w:r w:rsidR="00C34C5A" w:rsidRPr="009E0FBE">
        <w:rPr>
          <w:rFonts w:asciiTheme="minorHAnsi" w:hAnsiTheme="minorHAnsi" w:cstheme="minorHAnsi"/>
          <w:sz w:val="24"/>
          <w:szCs w:val="24"/>
        </w:rPr>
        <w:t>1</w:t>
      </w:r>
      <w:r w:rsidRPr="009E0FBE">
        <w:rPr>
          <w:rFonts w:asciiTheme="minorHAnsi" w:hAnsiTheme="minorHAnsi" w:cstheme="minorHAnsi"/>
          <w:sz w:val="24"/>
          <w:szCs w:val="24"/>
        </w:rPr>
        <w:t xml:space="preserve"> – 31.</w:t>
      </w:r>
      <w:r w:rsidR="00A5373D" w:rsidRPr="009E0FBE">
        <w:rPr>
          <w:rFonts w:asciiTheme="minorHAnsi" w:hAnsiTheme="minorHAnsi" w:cstheme="minorHAnsi"/>
          <w:sz w:val="24"/>
          <w:szCs w:val="24"/>
        </w:rPr>
        <w:t>12</w:t>
      </w:r>
      <w:r w:rsidRPr="009E0FBE">
        <w:rPr>
          <w:rFonts w:asciiTheme="minorHAnsi" w:hAnsiTheme="minorHAnsi" w:cstheme="minorHAnsi"/>
          <w:sz w:val="24"/>
          <w:szCs w:val="24"/>
        </w:rPr>
        <w:t>.202</w:t>
      </w:r>
      <w:r w:rsidR="00C34C5A" w:rsidRPr="009E0FBE">
        <w:rPr>
          <w:rFonts w:asciiTheme="minorHAnsi" w:hAnsiTheme="minorHAnsi" w:cstheme="minorHAnsi"/>
          <w:sz w:val="24"/>
          <w:szCs w:val="24"/>
        </w:rPr>
        <w:t>1</w:t>
      </w:r>
      <w:r w:rsidRPr="009E0FBE">
        <w:rPr>
          <w:rFonts w:asciiTheme="minorHAnsi" w:hAnsiTheme="minorHAnsi" w:cstheme="minorHAnsi"/>
          <w:sz w:val="24"/>
          <w:szCs w:val="24"/>
        </w:rPr>
        <w:t xml:space="preserve"> dostarczać olej opałowy na obiekt „Syrenka”. Podstawą dostawy towarów jest pisemne, mailowe, telefoniczne zamówienie Zamawiającego. Zamówienia telefoniczne są potwierdzane przez Strony mailowo bądź pisemnie. </w:t>
      </w:r>
    </w:p>
    <w:p w14:paraId="674119DF" w14:textId="77777777" w:rsidR="007631FB" w:rsidRPr="009E0FBE" w:rsidRDefault="007631FB" w:rsidP="009E0FBE">
      <w:pPr>
        <w:numPr>
          <w:ilvl w:val="0"/>
          <w:numId w:val="6"/>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Wykonawca zobowiązuje się realizować zamówienia w terminie </w:t>
      </w:r>
      <w:r w:rsidRPr="009E0FBE">
        <w:rPr>
          <w:rFonts w:asciiTheme="minorHAnsi" w:hAnsiTheme="minorHAnsi" w:cstheme="minorHAnsi"/>
          <w:b/>
          <w:bCs/>
          <w:sz w:val="24"/>
          <w:szCs w:val="24"/>
        </w:rPr>
        <w:t>2 dni</w:t>
      </w:r>
      <w:r w:rsidRPr="009E0FBE">
        <w:rPr>
          <w:rFonts w:asciiTheme="minorHAnsi" w:hAnsiTheme="minorHAnsi" w:cstheme="minorHAnsi"/>
          <w:sz w:val="24"/>
          <w:szCs w:val="24"/>
        </w:rPr>
        <w:t xml:space="preserve"> roboczych od dnia otrzymania zamówienia. W przypadku zamówień złożonych po godz. </w:t>
      </w:r>
      <w:r w:rsidRPr="009E0FBE">
        <w:rPr>
          <w:rFonts w:asciiTheme="minorHAnsi" w:hAnsiTheme="minorHAnsi" w:cstheme="minorHAnsi"/>
          <w:b/>
          <w:bCs/>
          <w:sz w:val="24"/>
          <w:szCs w:val="24"/>
        </w:rPr>
        <w:t>16.00</w:t>
      </w:r>
      <w:r w:rsidRPr="009E0FBE">
        <w:rPr>
          <w:rFonts w:asciiTheme="minorHAnsi" w:hAnsiTheme="minorHAnsi" w:cstheme="minorHAnsi"/>
          <w:sz w:val="24"/>
          <w:szCs w:val="24"/>
        </w:rPr>
        <w:t xml:space="preserve">, za dzień otrzymania zamówienia rozumie się następny dzień roboczy. </w:t>
      </w:r>
    </w:p>
    <w:p w14:paraId="478A7F9D" w14:textId="5458E28A" w:rsidR="007631FB" w:rsidRPr="009E0FBE" w:rsidRDefault="007631FB" w:rsidP="009E0FBE">
      <w:pPr>
        <w:pStyle w:val="Akapitzlist"/>
        <w:numPr>
          <w:ilvl w:val="0"/>
          <w:numId w:val="6"/>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Wartość umowy we wskazanym okresie nie przekroczy wartości brutto </w:t>
      </w:r>
      <w:r w:rsidR="00A5373D" w:rsidRPr="009E0FBE">
        <w:rPr>
          <w:rFonts w:asciiTheme="minorHAnsi" w:hAnsiTheme="minorHAnsi" w:cstheme="minorHAnsi"/>
          <w:b/>
          <w:bCs/>
          <w:sz w:val="24"/>
          <w:szCs w:val="24"/>
        </w:rPr>
        <w:t>……………</w:t>
      </w:r>
      <w:r w:rsidRPr="009E0FBE">
        <w:rPr>
          <w:rFonts w:asciiTheme="minorHAnsi" w:hAnsiTheme="minorHAnsi" w:cstheme="minorHAnsi"/>
          <w:b/>
          <w:sz w:val="24"/>
          <w:szCs w:val="24"/>
        </w:rPr>
        <w:t xml:space="preserve"> zł</w:t>
      </w:r>
      <w:r w:rsidRPr="009E0FBE">
        <w:rPr>
          <w:rFonts w:asciiTheme="minorHAnsi" w:hAnsiTheme="minorHAnsi" w:cstheme="minorHAnsi"/>
          <w:sz w:val="24"/>
          <w:szCs w:val="24"/>
        </w:rPr>
        <w:t xml:space="preserve">         (słownie: </w:t>
      </w:r>
      <w:r w:rsidR="00A5373D" w:rsidRPr="009E0FBE">
        <w:rPr>
          <w:rFonts w:asciiTheme="minorHAnsi" w:hAnsiTheme="minorHAnsi" w:cstheme="minorHAnsi"/>
          <w:sz w:val="24"/>
          <w:szCs w:val="24"/>
        </w:rPr>
        <w:t>……………………………..</w:t>
      </w:r>
      <w:r w:rsidR="00A9516D" w:rsidRPr="009E0FBE">
        <w:rPr>
          <w:rFonts w:asciiTheme="minorHAnsi" w:hAnsiTheme="minorHAnsi" w:cstheme="minorHAnsi"/>
          <w:sz w:val="24"/>
          <w:szCs w:val="24"/>
        </w:rPr>
        <w:t xml:space="preserve"> złotych</w:t>
      </w:r>
      <w:r w:rsidRPr="009E0FBE">
        <w:rPr>
          <w:rFonts w:asciiTheme="minorHAnsi" w:hAnsiTheme="minorHAnsi" w:cstheme="minorHAnsi"/>
          <w:sz w:val="24"/>
          <w:szCs w:val="24"/>
        </w:rPr>
        <w:t xml:space="preserve"> brutto). </w:t>
      </w:r>
    </w:p>
    <w:p w14:paraId="274E90B0" w14:textId="77777777" w:rsidR="007631FB" w:rsidRPr="009E0FBE" w:rsidRDefault="007631FB" w:rsidP="009E0FBE">
      <w:pPr>
        <w:numPr>
          <w:ilvl w:val="0"/>
          <w:numId w:val="6"/>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 przypadku zwiększonego zapotrzebowania na dostawy Strony mogą zwiększyć limit, o którym mowa w ust. 3 poprzez zmianę niniejszej Umowy. </w:t>
      </w:r>
    </w:p>
    <w:p w14:paraId="0C1183F0" w14:textId="17A4EED9" w:rsidR="007631FB" w:rsidRPr="009E0FBE" w:rsidRDefault="007631FB" w:rsidP="009E0FBE">
      <w:pPr>
        <w:pStyle w:val="Tekstpodstawowy"/>
        <w:numPr>
          <w:ilvl w:val="0"/>
          <w:numId w:val="6"/>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Cena jednostkowa brutto oleju opałowego lekkiego, na dzień </w:t>
      </w:r>
      <w:r w:rsidR="00C34C5A" w:rsidRPr="009E0FBE">
        <w:rPr>
          <w:rFonts w:asciiTheme="minorHAnsi" w:hAnsiTheme="minorHAnsi" w:cstheme="minorHAnsi"/>
          <w:sz w:val="24"/>
          <w:szCs w:val="24"/>
        </w:rPr>
        <w:t xml:space="preserve">złożenia oferty wynosiła </w:t>
      </w:r>
      <w:r w:rsidR="00A5373D" w:rsidRPr="009E0FBE">
        <w:rPr>
          <w:rFonts w:asciiTheme="minorHAnsi" w:hAnsiTheme="minorHAnsi" w:cstheme="minorHAnsi"/>
          <w:sz w:val="24"/>
          <w:szCs w:val="24"/>
        </w:rPr>
        <w:t>………..</w:t>
      </w:r>
      <w:r w:rsidRPr="009E0FBE">
        <w:rPr>
          <w:rFonts w:asciiTheme="minorHAnsi" w:hAnsiTheme="minorHAnsi" w:cstheme="minorHAnsi"/>
          <w:sz w:val="24"/>
          <w:szCs w:val="24"/>
        </w:rPr>
        <w:t xml:space="preserve"> zł/litr (słownie: </w:t>
      </w:r>
      <w:r w:rsidR="00A5373D" w:rsidRPr="009E0FBE">
        <w:rPr>
          <w:rFonts w:asciiTheme="minorHAnsi" w:hAnsiTheme="minorHAnsi" w:cstheme="minorHAnsi"/>
          <w:sz w:val="24"/>
          <w:szCs w:val="24"/>
        </w:rPr>
        <w:t>………………………………………</w:t>
      </w:r>
      <w:r w:rsidRPr="009E0FBE">
        <w:rPr>
          <w:rFonts w:asciiTheme="minorHAnsi" w:hAnsiTheme="minorHAnsi" w:cstheme="minorHAnsi"/>
          <w:sz w:val="24"/>
          <w:szCs w:val="24"/>
        </w:rPr>
        <w:t>).</w:t>
      </w:r>
    </w:p>
    <w:p w14:paraId="16FF330E" w14:textId="2ED00B87" w:rsidR="007631FB" w:rsidRPr="009E0FBE" w:rsidRDefault="007631FB" w:rsidP="009E0FBE">
      <w:pPr>
        <w:pStyle w:val="Tekstpodstawowy"/>
        <w:numPr>
          <w:ilvl w:val="0"/>
          <w:numId w:val="6"/>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Cena, o której mowa w ust. </w:t>
      </w:r>
      <w:r w:rsidR="00D26762" w:rsidRPr="009E0FBE">
        <w:rPr>
          <w:rFonts w:asciiTheme="minorHAnsi" w:hAnsiTheme="minorHAnsi" w:cstheme="minorHAnsi"/>
          <w:sz w:val="24"/>
          <w:szCs w:val="24"/>
        </w:rPr>
        <w:t>5</w:t>
      </w:r>
      <w:r w:rsidRPr="009E0FBE">
        <w:rPr>
          <w:rFonts w:asciiTheme="minorHAnsi" w:hAnsiTheme="minorHAnsi" w:cstheme="minorHAnsi"/>
          <w:sz w:val="24"/>
          <w:szCs w:val="24"/>
        </w:rPr>
        <w:t xml:space="preserve">, obejmuje wszelkie koszty Wykonawcy, w szczególności:  cenę netto producenta i </w:t>
      </w:r>
      <w:r w:rsidR="00A5373D" w:rsidRPr="009E0FBE">
        <w:rPr>
          <w:rFonts w:asciiTheme="minorHAnsi" w:hAnsiTheme="minorHAnsi" w:cstheme="minorHAnsi"/>
          <w:b/>
          <w:bCs/>
          <w:sz w:val="24"/>
          <w:szCs w:val="24"/>
        </w:rPr>
        <w:t>……………</w:t>
      </w:r>
      <w:r w:rsidRPr="009E0FBE">
        <w:rPr>
          <w:rFonts w:asciiTheme="minorHAnsi" w:hAnsiTheme="minorHAnsi" w:cstheme="minorHAnsi"/>
          <w:b/>
          <w:bCs/>
          <w:sz w:val="24"/>
          <w:szCs w:val="24"/>
        </w:rPr>
        <w:t xml:space="preserve"> %</w:t>
      </w:r>
      <w:r w:rsidRPr="009E0FBE">
        <w:rPr>
          <w:rFonts w:asciiTheme="minorHAnsi" w:hAnsiTheme="minorHAnsi" w:cstheme="minorHAnsi"/>
          <w:b/>
          <w:sz w:val="24"/>
          <w:szCs w:val="24"/>
        </w:rPr>
        <w:t xml:space="preserve"> upustu</w:t>
      </w:r>
      <w:r w:rsidRPr="009E0FBE">
        <w:rPr>
          <w:rFonts w:asciiTheme="minorHAnsi" w:hAnsiTheme="minorHAnsi" w:cstheme="minorHAnsi"/>
          <w:sz w:val="24"/>
          <w:szCs w:val="24"/>
        </w:rPr>
        <w:t xml:space="preserve"> Wykonawcy od ceny netto, koszt transportu oleju do odbiorców, ryzyko utraty przedmiotu zamówienia oraz należy podatek VAT. Wysokość upustu, w czasie trwania umowy,  nie może ulec zmianie na niekorzyść Zamawiającego.</w:t>
      </w:r>
    </w:p>
    <w:p w14:paraId="575661A6" w14:textId="4C69A915" w:rsidR="007631FB" w:rsidRPr="009E0FBE" w:rsidRDefault="007631FB" w:rsidP="009E0FBE">
      <w:pPr>
        <w:pStyle w:val="Tekstpodstawowy"/>
        <w:numPr>
          <w:ilvl w:val="0"/>
          <w:numId w:val="6"/>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lastRenderedPageBreak/>
        <w:t xml:space="preserve">Strony postanawiają, iż cena jednostkowa ustalona w ust. </w:t>
      </w:r>
      <w:r w:rsidR="00D26762" w:rsidRPr="009E0FBE">
        <w:rPr>
          <w:rFonts w:asciiTheme="minorHAnsi" w:hAnsiTheme="minorHAnsi" w:cstheme="minorHAnsi"/>
          <w:sz w:val="24"/>
          <w:szCs w:val="24"/>
        </w:rPr>
        <w:t>5</w:t>
      </w:r>
      <w:r w:rsidRPr="009E0FBE">
        <w:rPr>
          <w:rFonts w:asciiTheme="minorHAnsi" w:hAnsiTheme="minorHAnsi" w:cstheme="minorHAnsi"/>
          <w:sz w:val="24"/>
          <w:szCs w:val="24"/>
        </w:rPr>
        <w:t>, może ulec zmianie w przypadku wzrostu lub obniżki ceny zakupu oleju opałowego u producenta, zmiany obowiązującej stawki VAT lub zmiany wysokości upustu na korzyść Zamawiającego.</w:t>
      </w:r>
    </w:p>
    <w:p w14:paraId="27ECF4AC"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4</w:t>
      </w:r>
    </w:p>
    <w:p w14:paraId="48733C61" w14:textId="0A96583D" w:rsidR="007631FB" w:rsidRPr="009E0FBE" w:rsidRDefault="007631FB" w:rsidP="009E0FBE">
      <w:pPr>
        <w:numPr>
          <w:ilvl w:val="0"/>
          <w:numId w:val="8"/>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Wynagrodzenie z tytułu dostawy oleju będzie płacone na rachunek bankowy Wykonawcy </w:t>
      </w:r>
      <w:r w:rsidR="00A5373D" w:rsidRPr="009E0FBE">
        <w:rPr>
          <w:rStyle w:val="Odwoaniedokomentarza1"/>
          <w:rFonts w:asciiTheme="minorHAnsi" w:hAnsiTheme="minorHAnsi" w:cstheme="minorHAnsi"/>
          <w:b/>
          <w:bCs/>
          <w:sz w:val="24"/>
          <w:szCs w:val="24"/>
        </w:rPr>
        <w:t>…………………………………………………………</w:t>
      </w:r>
      <w:r w:rsidRPr="009E0FBE">
        <w:rPr>
          <w:rStyle w:val="Odwoaniedokomentarza1"/>
          <w:rFonts w:asciiTheme="minorHAnsi" w:hAnsiTheme="minorHAnsi" w:cstheme="minorHAnsi"/>
          <w:sz w:val="24"/>
          <w:szCs w:val="24"/>
        </w:rPr>
        <w:t xml:space="preserve"> </w:t>
      </w:r>
      <w:r w:rsidRPr="009E0FBE">
        <w:rPr>
          <w:rFonts w:asciiTheme="minorHAnsi" w:hAnsiTheme="minorHAnsi" w:cstheme="minorHAnsi"/>
          <w:sz w:val="24"/>
          <w:szCs w:val="24"/>
        </w:rPr>
        <w:t>po wykonaniu usługi dostawy towaru zgodnie z zamówieniem, w terminie 21 dni od daty otrzymania przez Zamawiającego prawidłowo wystawionej faktury.</w:t>
      </w:r>
    </w:p>
    <w:p w14:paraId="07E04389" w14:textId="77777777" w:rsidR="007631FB" w:rsidRPr="009E0FBE" w:rsidRDefault="007631FB" w:rsidP="009E0FBE">
      <w:pPr>
        <w:numPr>
          <w:ilvl w:val="0"/>
          <w:numId w:val="8"/>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Za datę zapłaty należności uważa się datę obciążenia rachunku bankowego Zamawiającego.</w:t>
      </w:r>
    </w:p>
    <w:p w14:paraId="418BA0A2" w14:textId="5C2BA8D5" w:rsidR="007631FB" w:rsidRPr="009E0FBE" w:rsidRDefault="007631FB" w:rsidP="009E0FBE">
      <w:pPr>
        <w:numPr>
          <w:ilvl w:val="0"/>
          <w:numId w:val="8"/>
        </w:numPr>
        <w:spacing w:line="360" w:lineRule="auto"/>
        <w:jc w:val="both"/>
        <w:rPr>
          <w:rFonts w:asciiTheme="minorHAnsi" w:hAnsiTheme="minorHAnsi" w:cstheme="minorHAnsi"/>
          <w:sz w:val="24"/>
          <w:szCs w:val="24"/>
        </w:rPr>
      </w:pPr>
      <w:r w:rsidRPr="009E0FBE">
        <w:rPr>
          <w:rFonts w:asciiTheme="minorHAnsi" w:hAnsiTheme="minorHAnsi" w:cstheme="minorHAnsi"/>
          <w:iCs/>
          <w:sz w:val="24"/>
          <w:szCs w:val="24"/>
        </w:rPr>
        <w:t xml:space="preserve">Zgodnie z obowiązującymi przepisami ustawy o VAT Zamawiający akceptuje stosowanie przez Wykonawcę faktur elektronicznych i upoważnia </w:t>
      </w:r>
      <w:r w:rsidRPr="009E0FBE">
        <w:rPr>
          <w:rFonts w:asciiTheme="minorHAnsi" w:hAnsiTheme="minorHAnsi" w:cstheme="minorHAnsi"/>
          <w:sz w:val="24"/>
          <w:szCs w:val="24"/>
        </w:rPr>
        <w:t>Wykonawcę do wysyłania faktur wyłącznie droga elektroniczną (</w:t>
      </w:r>
      <w:r w:rsidRPr="009E0FBE">
        <w:rPr>
          <w:rFonts w:asciiTheme="minorHAnsi" w:hAnsiTheme="minorHAnsi" w:cstheme="minorHAnsi"/>
          <w:iCs/>
          <w:sz w:val="24"/>
          <w:szCs w:val="24"/>
        </w:rPr>
        <w:t>w formie pliku</w:t>
      </w:r>
      <w:r w:rsidRPr="009E0FBE">
        <w:rPr>
          <w:rFonts w:asciiTheme="minorHAnsi" w:hAnsiTheme="minorHAnsi" w:cstheme="minorHAnsi"/>
          <w:sz w:val="24"/>
          <w:szCs w:val="24"/>
        </w:rPr>
        <w:t xml:space="preserve"> PDF) na adres e-mail: </w:t>
      </w:r>
      <w:hyperlink r:id="rId5" w:history="1">
        <w:r w:rsidRPr="009E0FBE">
          <w:rPr>
            <w:rStyle w:val="Hipercze"/>
            <w:rFonts w:asciiTheme="minorHAnsi" w:hAnsiTheme="minorHAnsi" w:cstheme="minorHAnsi"/>
            <w:sz w:val="24"/>
            <w:szCs w:val="24"/>
          </w:rPr>
          <w:t>biuro@crs-bielany.waw.pl</w:t>
        </w:r>
      </w:hyperlink>
      <w:r w:rsidRPr="009E0FBE">
        <w:rPr>
          <w:rFonts w:asciiTheme="minorHAnsi" w:hAnsiTheme="minorHAnsi" w:cstheme="minorHAnsi"/>
          <w:sz w:val="24"/>
          <w:szCs w:val="24"/>
        </w:rPr>
        <w:t xml:space="preserve"> (do wiadomości  </w:t>
      </w:r>
      <w:hyperlink r:id="rId6" w:history="1">
        <w:r w:rsidR="00A5373D" w:rsidRPr="009E0FBE">
          <w:rPr>
            <w:rStyle w:val="Hipercze"/>
            <w:rFonts w:asciiTheme="minorHAnsi" w:hAnsiTheme="minorHAnsi" w:cstheme="minorHAnsi"/>
            <w:sz w:val="24"/>
            <w:szCs w:val="24"/>
          </w:rPr>
          <w:t>………………………………</w:t>
        </w:r>
      </w:hyperlink>
      <w:r w:rsidRPr="009E0FBE">
        <w:rPr>
          <w:rFonts w:asciiTheme="minorHAnsi" w:hAnsiTheme="minorHAnsi" w:cstheme="minorHAnsi"/>
          <w:sz w:val="24"/>
          <w:szCs w:val="24"/>
        </w:rPr>
        <w:t xml:space="preserve">).  </w:t>
      </w:r>
    </w:p>
    <w:p w14:paraId="249E33BB" w14:textId="77777777" w:rsidR="007631FB" w:rsidRPr="009E0FBE" w:rsidRDefault="007631FB" w:rsidP="009E0FBE">
      <w:pPr>
        <w:numPr>
          <w:ilvl w:val="0"/>
          <w:numId w:val="8"/>
        </w:numPr>
        <w:tabs>
          <w:tab w:val="left" w:pos="720"/>
        </w:tabs>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Zamawiający oświadcza, że podatnikiem podatku od towarów i usług z tytułu niniejszej umowy jest: Miasto Stołeczne Warszawa, NIP: 5252248481.</w:t>
      </w:r>
    </w:p>
    <w:p w14:paraId="64334E58" w14:textId="77777777" w:rsidR="007631FB" w:rsidRPr="009E0FBE" w:rsidRDefault="007631FB" w:rsidP="009E0FBE">
      <w:pPr>
        <w:numPr>
          <w:ilvl w:val="0"/>
          <w:numId w:val="8"/>
        </w:numPr>
        <w:tabs>
          <w:tab w:val="left" w:pos="720"/>
        </w:tabs>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 tytułu niniejszej umowy odbiorcą faktury jest Centrum Rekreacyjno-Sportowe m. st. Warszawy w Dzielnicy Bielany, ul. Conrada 6, 01-922 Warszawa, natomiast nabywcą jest Miasto Stołeczne Warszawa, Plac Bankowy 3/5 00-950 Warszawa; NIP: 5252248481.</w:t>
      </w:r>
    </w:p>
    <w:p w14:paraId="1F5175C4" w14:textId="77777777" w:rsidR="007631FB" w:rsidRPr="009E0FBE" w:rsidRDefault="007631FB" w:rsidP="009E0FBE">
      <w:pPr>
        <w:numPr>
          <w:ilvl w:val="0"/>
          <w:numId w:val="8"/>
        </w:numPr>
        <w:tabs>
          <w:tab w:val="left" w:pos="720"/>
        </w:tabs>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Zamawiający oświadcza, że będzie dokonywał płatności za wykonaną usługę/zakupiony towar z zastosowaniem mechanizmu </w:t>
      </w:r>
      <w:r w:rsidRPr="009E0FBE">
        <w:rPr>
          <w:rFonts w:asciiTheme="minorHAnsi" w:hAnsiTheme="minorHAnsi" w:cstheme="minorHAnsi"/>
          <w:b/>
          <w:bCs/>
          <w:sz w:val="24"/>
          <w:szCs w:val="24"/>
        </w:rPr>
        <w:t>podzielonej płatności.</w:t>
      </w:r>
    </w:p>
    <w:p w14:paraId="131F93FB" w14:textId="77777777" w:rsidR="007631FB" w:rsidRPr="009E0FBE" w:rsidRDefault="007631FB" w:rsidP="009E0FBE">
      <w:pPr>
        <w:numPr>
          <w:ilvl w:val="0"/>
          <w:numId w:val="8"/>
        </w:numPr>
        <w:tabs>
          <w:tab w:val="left" w:pos="720"/>
        </w:tabs>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Wykonawca oświadcza, że wskazany w fakturze/umowie rachunek bankowy jest rachunkiem rozliczeniowym służącym wyłącznie dla celów rozliczeń z tytułu prowadzonej przez niego działalności gospodarczej.</w:t>
      </w:r>
    </w:p>
    <w:p w14:paraId="3D7CCB5E" w14:textId="77777777" w:rsidR="007631FB" w:rsidRPr="009E0FBE" w:rsidRDefault="007631FB" w:rsidP="009E0FBE">
      <w:pPr>
        <w:spacing w:line="360" w:lineRule="auto"/>
        <w:jc w:val="center"/>
        <w:rPr>
          <w:rFonts w:asciiTheme="minorHAnsi" w:hAnsiTheme="minorHAnsi" w:cstheme="minorHAnsi"/>
          <w:sz w:val="24"/>
          <w:szCs w:val="24"/>
        </w:rPr>
      </w:pPr>
    </w:p>
    <w:p w14:paraId="77929E0D" w14:textId="77777777" w:rsidR="007631FB" w:rsidRPr="009E0FBE" w:rsidRDefault="007631FB" w:rsidP="009E0FBE">
      <w:pPr>
        <w:spacing w:line="360" w:lineRule="auto"/>
        <w:jc w:val="center"/>
        <w:rPr>
          <w:rFonts w:asciiTheme="minorHAnsi" w:hAnsiTheme="minorHAnsi" w:cstheme="minorHAnsi"/>
          <w:sz w:val="24"/>
          <w:szCs w:val="24"/>
        </w:rPr>
      </w:pPr>
    </w:p>
    <w:p w14:paraId="4EC64ECF" w14:textId="77777777" w:rsidR="007631FB" w:rsidRPr="009E0FBE" w:rsidRDefault="007631FB" w:rsidP="009E0FBE">
      <w:pPr>
        <w:spacing w:line="360" w:lineRule="auto"/>
        <w:jc w:val="center"/>
        <w:rPr>
          <w:rFonts w:asciiTheme="minorHAnsi" w:hAnsiTheme="minorHAnsi" w:cstheme="minorHAnsi"/>
          <w:sz w:val="24"/>
          <w:szCs w:val="24"/>
        </w:rPr>
      </w:pPr>
    </w:p>
    <w:p w14:paraId="28CA3F3B"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5</w:t>
      </w:r>
    </w:p>
    <w:p w14:paraId="71E880B7" w14:textId="77777777" w:rsidR="007631FB" w:rsidRPr="009E0FBE" w:rsidRDefault="007631FB" w:rsidP="009E0FBE">
      <w:pPr>
        <w:widowControl w:val="0"/>
        <w:numPr>
          <w:ilvl w:val="0"/>
          <w:numId w:val="2"/>
        </w:numPr>
        <w:spacing w:line="360" w:lineRule="auto"/>
        <w:jc w:val="both"/>
        <w:rPr>
          <w:rFonts w:asciiTheme="minorHAnsi" w:hAnsiTheme="minorHAnsi" w:cstheme="minorHAnsi"/>
          <w:sz w:val="24"/>
          <w:szCs w:val="24"/>
        </w:rPr>
      </w:pPr>
      <w:r w:rsidRPr="009E0FBE">
        <w:rPr>
          <w:rFonts w:asciiTheme="minorHAnsi" w:eastAsia="SimSun" w:hAnsiTheme="minorHAnsi" w:cstheme="minorHAnsi"/>
          <w:kern w:val="2"/>
          <w:sz w:val="24"/>
          <w:szCs w:val="24"/>
          <w:lang w:bidi="hi-IN"/>
        </w:rPr>
        <w:t>Adresy do korespondencji:</w:t>
      </w:r>
    </w:p>
    <w:p w14:paraId="6475EBFD" w14:textId="03BDBD96" w:rsidR="007631FB" w:rsidRPr="009E0FBE" w:rsidRDefault="007631FB" w:rsidP="009E0FBE">
      <w:pPr>
        <w:numPr>
          <w:ilvl w:val="0"/>
          <w:numId w:val="10"/>
        </w:numPr>
        <w:spacing w:line="360" w:lineRule="auto"/>
        <w:rPr>
          <w:rFonts w:asciiTheme="minorHAnsi" w:hAnsiTheme="minorHAnsi" w:cstheme="minorHAnsi"/>
          <w:sz w:val="24"/>
          <w:szCs w:val="24"/>
        </w:rPr>
      </w:pPr>
      <w:r w:rsidRPr="009E0FBE">
        <w:rPr>
          <w:rFonts w:asciiTheme="minorHAnsi" w:eastAsia="SimSun" w:hAnsiTheme="minorHAnsi" w:cstheme="minorHAnsi"/>
          <w:kern w:val="2"/>
          <w:sz w:val="24"/>
          <w:szCs w:val="24"/>
          <w:lang w:bidi="hi-IN"/>
        </w:rPr>
        <w:t>Wykonawca:</w:t>
      </w:r>
      <w:r w:rsidRPr="009E0FBE">
        <w:rPr>
          <w:rFonts w:asciiTheme="minorHAnsi" w:eastAsia="SimSun" w:hAnsiTheme="minorHAnsi" w:cstheme="minorHAnsi"/>
          <w:kern w:val="2"/>
          <w:sz w:val="24"/>
          <w:szCs w:val="24"/>
          <w:highlight w:val="white"/>
          <w:lang w:bidi="hi-IN"/>
        </w:rPr>
        <w:t xml:space="preserve"> </w:t>
      </w:r>
      <w:r w:rsidR="00A5373D" w:rsidRPr="009E0FBE">
        <w:rPr>
          <w:rFonts w:asciiTheme="minorHAnsi" w:eastAsia="SimSun" w:hAnsiTheme="minorHAnsi" w:cstheme="minorHAnsi"/>
          <w:kern w:val="2"/>
          <w:sz w:val="24"/>
          <w:szCs w:val="24"/>
          <w:lang w:bidi="hi-IN"/>
        </w:rPr>
        <w:t>……………………………………………</w:t>
      </w:r>
    </w:p>
    <w:p w14:paraId="1AEB3C4D" w14:textId="183B1EA9" w:rsidR="007631FB" w:rsidRPr="009E0FBE" w:rsidRDefault="007631FB" w:rsidP="009E0FBE">
      <w:pPr>
        <w:pStyle w:val="Akapitzlist"/>
        <w:spacing w:line="360" w:lineRule="auto"/>
        <w:ind w:left="1440"/>
        <w:jc w:val="both"/>
        <w:rPr>
          <w:rFonts w:asciiTheme="minorHAnsi" w:hAnsiTheme="minorHAnsi" w:cstheme="minorHAnsi"/>
          <w:sz w:val="24"/>
          <w:szCs w:val="24"/>
        </w:rPr>
      </w:pPr>
      <w:r w:rsidRPr="009E0FBE">
        <w:rPr>
          <w:rFonts w:asciiTheme="minorHAnsi" w:hAnsiTheme="minorHAnsi" w:cstheme="minorHAnsi"/>
          <w:sz w:val="24"/>
          <w:szCs w:val="24"/>
          <w:shd w:val="clear" w:color="auto" w:fill="FFFFFF"/>
        </w:rPr>
        <w:t xml:space="preserve"> </w:t>
      </w:r>
      <w:r w:rsidRPr="009E0FBE">
        <w:rPr>
          <w:rFonts w:asciiTheme="minorHAnsi" w:hAnsiTheme="minorHAnsi" w:cstheme="minorHAnsi"/>
          <w:b/>
          <w:sz w:val="24"/>
          <w:szCs w:val="24"/>
          <w:shd w:val="clear" w:color="auto" w:fill="FFFFFF"/>
        </w:rPr>
        <w:t xml:space="preserve">telefon: </w:t>
      </w:r>
      <w:r w:rsidR="00A5373D" w:rsidRPr="009E0FBE">
        <w:rPr>
          <w:rFonts w:asciiTheme="minorHAnsi" w:hAnsiTheme="minorHAnsi" w:cstheme="minorHAnsi"/>
          <w:b/>
          <w:sz w:val="24"/>
          <w:szCs w:val="24"/>
          <w:shd w:val="clear" w:color="auto" w:fill="FFFFFF"/>
        </w:rPr>
        <w:t>………………………………………………..</w:t>
      </w:r>
      <w:r w:rsidRPr="009E0FBE">
        <w:rPr>
          <w:rFonts w:asciiTheme="minorHAnsi" w:hAnsiTheme="minorHAnsi" w:cstheme="minorHAnsi"/>
          <w:b/>
          <w:sz w:val="24"/>
          <w:szCs w:val="24"/>
          <w:shd w:val="clear" w:color="auto" w:fill="FFFFFF"/>
        </w:rPr>
        <w:t xml:space="preserve">, </w:t>
      </w:r>
    </w:p>
    <w:p w14:paraId="4D752552" w14:textId="77777777" w:rsidR="007631FB" w:rsidRPr="009E0FBE" w:rsidRDefault="007631FB" w:rsidP="009E0FBE">
      <w:pPr>
        <w:widowControl w:val="0"/>
        <w:numPr>
          <w:ilvl w:val="0"/>
          <w:numId w:val="10"/>
        </w:numPr>
        <w:spacing w:line="360" w:lineRule="auto"/>
        <w:jc w:val="both"/>
        <w:rPr>
          <w:rFonts w:asciiTheme="minorHAnsi" w:hAnsiTheme="minorHAnsi" w:cstheme="minorHAnsi"/>
          <w:sz w:val="24"/>
          <w:szCs w:val="24"/>
        </w:rPr>
      </w:pPr>
      <w:r w:rsidRPr="009E0FBE">
        <w:rPr>
          <w:rFonts w:asciiTheme="minorHAnsi" w:eastAsia="SimSun" w:hAnsiTheme="minorHAnsi" w:cstheme="minorHAnsi"/>
          <w:kern w:val="2"/>
          <w:sz w:val="24"/>
          <w:szCs w:val="24"/>
          <w:lang w:bidi="hi-IN"/>
        </w:rPr>
        <w:t xml:space="preserve">Zamawiający: Centrum Rekreacyjno-Sportowe m.st. Warszawy w Dzielnicy Bielany, ul. Lindego 20, 01-952 Warszawa, e-mail: </w:t>
      </w:r>
      <w:hyperlink r:id="rId7" w:history="1">
        <w:r w:rsidRPr="009E0FBE">
          <w:rPr>
            <w:rStyle w:val="Hipercze"/>
            <w:rFonts w:asciiTheme="minorHAnsi" w:eastAsia="SimSun" w:hAnsiTheme="minorHAnsi" w:cstheme="minorHAnsi"/>
            <w:kern w:val="2"/>
            <w:sz w:val="24"/>
            <w:szCs w:val="24"/>
            <w:lang w:bidi="hi-IN"/>
          </w:rPr>
          <w:t>biuro@crs-bielany.waw.pl</w:t>
        </w:r>
      </w:hyperlink>
      <w:r w:rsidRPr="009E0FBE">
        <w:rPr>
          <w:rFonts w:asciiTheme="minorHAnsi" w:eastAsia="SimSun" w:hAnsiTheme="minorHAnsi" w:cstheme="minorHAnsi"/>
          <w:kern w:val="2"/>
          <w:sz w:val="24"/>
          <w:szCs w:val="24"/>
          <w:lang w:bidi="hi-IN"/>
        </w:rPr>
        <w:t>, tel.22 835 00 08.</w:t>
      </w:r>
    </w:p>
    <w:p w14:paraId="2225A258" w14:textId="77777777" w:rsidR="007631FB" w:rsidRPr="009E0FBE" w:rsidRDefault="007631FB" w:rsidP="009E0FBE">
      <w:pPr>
        <w:numPr>
          <w:ilvl w:val="0"/>
          <w:numId w:val="2"/>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lastRenderedPageBreak/>
        <w:t xml:space="preserve">Osobą odpowiedzialną za realizację przedmiotu umowy ze strony Wykonawcy jest: </w:t>
      </w:r>
    </w:p>
    <w:p w14:paraId="18D1BE7F" w14:textId="5DD9E095" w:rsidR="007631FB" w:rsidRPr="009E0FBE" w:rsidRDefault="00A5373D" w:rsidP="009E0FBE">
      <w:pPr>
        <w:spacing w:line="360" w:lineRule="auto"/>
        <w:ind w:left="284"/>
        <w:rPr>
          <w:rFonts w:asciiTheme="minorHAnsi" w:hAnsiTheme="minorHAnsi" w:cstheme="minorHAnsi"/>
          <w:sz w:val="24"/>
          <w:szCs w:val="24"/>
        </w:rPr>
      </w:pPr>
      <w:r w:rsidRPr="009E0FBE">
        <w:rPr>
          <w:rFonts w:asciiTheme="minorHAnsi" w:hAnsiTheme="minorHAnsi" w:cstheme="minorHAnsi"/>
          <w:b/>
          <w:sz w:val="24"/>
          <w:szCs w:val="24"/>
        </w:rPr>
        <w:t>………………….</w:t>
      </w:r>
      <w:r w:rsidR="007631FB" w:rsidRPr="009E0FBE">
        <w:rPr>
          <w:rFonts w:asciiTheme="minorHAnsi" w:hAnsiTheme="minorHAnsi" w:cstheme="minorHAnsi"/>
          <w:b/>
          <w:sz w:val="24"/>
          <w:szCs w:val="24"/>
        </w:rPr>
        <w:t xml:space="preserve"> </w:t>
      </w:r>
      <w:r w:rsidR="007631FB" w:rsidRPr="009E0FBE">
        <w:rPr>
          <w:rFonts w:asciiTheme="minorHAnsi" w:hAnsiTheme="minorHAnsi" w:cstheme="minorHAnsi"/>
          <w:b/>
          <w:sz w:val="24"/>
          <w:szCs w:val="24"/>
        </w:rPr>
        <w:tab/>
        <w:t>tel.</w:t>
      </w:r>
      <w:r w:rsidRPr="009E0FBE">
        <w:rPr>
          <w:rFonts w:asciiTheme="minorHAnsi" w:hAnsiTheme="minorHAnsi" w:cstheme="minorHAnsi"/>
          <w:b/>
          <w:sz w:val="24"/>
          <w:szCs w:val="24"/>
        </w:rPr>
        <w:t>……………………………………</w:t>
      </w:r>
    </w:p>
    <w:p w14:paraId="4185CE47" w14:textId="0A89AC64" w:rsidR="007631FB" w:rsidRPr="009E0FBE" w:rsidRDefault="007631FB" w:rsidP="009E0FBE">
      <w:pPr>
        <w:spacing w:line="360" w:lineRule="auto"/>
        <w:ind w:left="284"/>
        <w:rPr>
          <w:rFonts w:asciiTheme="minorHAnsi" w:hAnsiTheme="minorHAnsi" w:cstheme="minorHAnsi"/>
          <w:sz w:val="24"/>
          <w:szCs w:val="24"/>
        </w:rPr>
      </w:pPr>
      <w:r w:rsidRPr="009E0FBE">
        <w:rPr>
          <w:rFonts w:asciiTheme="minorHAnsi" w:hAnsiTheme="minorHAnsi" w:cstheme="minorHAnsi"/>
          <w:b/>
          <w:sz w:val="24"/>
          <w:szCs w:val="24"/>
          <w:highlight w:val="white"/>
        </w:rPr>
        <w:tab/>
      </w:r>
      <w:r w:rsidRPr="009E0FBE">
        <w:rPr>
          <w:rFonts w:asciiTheme="minorHAnsi" w:hAnsiTheme="minorHAnsi" w:cstheme="minorHAnsi"/>
          <w:b/>
          <w:sz w:val="24"/>
          <w:szCs w:val="24"/>
          <w:highlight w:val="white"/>
        </w:rPr>
        <w:tab/>
      </w:r>
      <w:r w:rsidRPr="009E0FBE">
        <w:rPr>
          <w:rFonts w:asciiTheme="minorHAnsi" w:hAnsiTheme="minorHAnsi" w:cstheme="minorHAnsi"/>
          <w:b/>
          <w:sz w:val="24"/>
          <w:szCs w:val="24"/>
          <w:highlight w:val="white"/>
        </w:rPr>
        <w:tab/>
      </w:r>
      <w:r w:rsidRPr="009E0FBE">
        <w:rPr>
          <w:rFonts w:asciiTheme="minorHAnsi" w:hAnsiTheme="minorHAnsi" w:cstheme="minorHAnsi"/>
          <w:b/>
          <w:sz w:val="24"/>
          <w:szCs w:val="24"/>
          <w:highlight w:val="white"/>
        </w:rPr>
        <w:tab/>
      </w:r>
      <w:r w:rsidRPr="009E0FBE">
        <w:rPr>
          <w:rFonts w:asciiTheme="minorHAnsi" w:hAnsiTheme="minorHAnsi" w:cstheme="minorHAnsi"/>
          <w:b/>
          <w:sz w:val="24"/>
          <w:szCs w:val="24"/>
          <w:highlight w:val="white"/>
        </w:rPr>
        <w:tab/>
      </w:r>
      <w:r w:rsidRPr="009E0FBE">
        <w:rPr>
          <w:rFonts w:asciiTheme="minorHAnsi" w:hAnsiTheme="minorHAnsi" w:cstheme="minorHAnsi"/>
          <w:b/>
          <w:sz w:val="24"/>
          <w:szCs w:val="24"/>
          <w:highlight w:val="white"/>
        </w:rPr>
        <w:tab/>
      </w:r>
    </w:p>
    <w:p w14:paraId="45473FDA" w14:textId="036BC2CE" w:rsidR="007631FB" w:rsidRPr="009E0FBE" w:rsidRDefault="007631FB" w:rsidP="009E0FBE">
      <w:pPr>
        <w:numPr>
          <w:ilvl w:val="0"/>
          <w:numId w:val="2"/>
        </w:numPr>
        <w:spacing w:line="360" w:lineRule="auto"/>
        <w:ind w:left="284" w:hanging="284"/>
        <w:jc w:val="both"/>
        <w:rPr>
          <w:rFonts w:asciiTheme="minorHAnsi" w:hAnsiTheme="minorHAnsi" w:cstheme="minorHAnsi"/>
          <w:sz w:val="24"/>
          <w:szCs w:val="24"/>
        </w:rPr>
      </w:pPr>
      <w:r w:rsidRPr="009E0FBE">
        <w:rPr>
          <w:rFonts w:asciiTheme="minorHAnsi" w:hAnsiTheme="minorHAnsi" w:cstheme="minorHAnsi"/>
          <w:sz w:val="24"/>
          <w:szCs w:val="24"/>
        </w:rPr>
        <w:t xml:space="preserve">Do nadzoru nad realizacją przedmiotu umowy oraz rozliczania jej z ramienia Zamawiającego wyznacza się: </w:t>
      </w:r>
      <w:r w:rsidR="00A5373D" w:rsidRPr="009E0FBE">
        <w:rPr>
          <w:rFonts w:asciiTheme="minorHAnsi" w:hAnsiTheme="minorHAnsi" w:cstheme="minorHAnsi"/>
          <w:b/>
          <w:bCs/>
          <w:sz w:val="24"/>
          <w:szCs w:val="24"/>
        </w:rPr>
        <w:t>……………………………………..</w:t>
      </w:r>
      <w:r w:rsidRPr="009E0FBE">
        <w:rPr>
          <w:rFonts w:asciiTheme="minorHAnsi" w:hAnsiTheme="minorHAnsi" w:cstheme="minorHAnsi"/>
          <w:sz w:val="24"/>
          <w:szCs w:val="24"/>
        </w:rPr>
        <w:t xml:space="preserve">                       </w:t>
      </w:r>
    </w:p>
    <w:p w14:paraId="596961AA" w14:textId="5156506A" w:rsidR="007631FB" w:rsidRPr="009E0FBE" w:rsidRDefault="007631FB" w:rsidP="009E0FBE">
      <w:pPr>
        <w:numPr>
          <w:ilvl w:val="0"/>
          <w:numId w:val="2"/>
        </w:numPr>
        <w:autoSpaceDE w:val="0"/>
        <w:spacing w:line="360" w:lineRule="auto"/>
        <w:ind w:left="284" w:hanging="284"/>
        <w:jc w:val="both"/>
        <w:rPr>
          <w:rFonts w:asciiTheme="minorHAnsi" w:hAnsiTheme="minorHAnsi" w:cstheme="minorHAnsi"/>
          <w:sz w:val="24"/>
          <w:szCs w:val="24"/>
        </w:rPr>
      </w:pPr>
      <w:r w:rsidRPr="009E0FBE">
        <w:rPr>
          <w:rFonts w:asciiTheme="minorHAnsi" w:hAnsiTheme="minorHAnsi" w:cstheme="minorHAnsi"/>
          <w:sz w:val="24"/>
          <w:szCs w:val="24"/>
        </w:rPr>
        <w:t xml:space="preserve">Każda ze Stron oświadcza, osoby wskazane w ust. 2 i 3  są przez nie umocowane do dokonywania czynności faktycznych związanych z realizacją przedmiotu umowy, w szczególności do składania i odbierania zamówień. Osoby wymienione w ust. </w:t>
      </w:r>
      <w:r w:rsidR="005B2694" w:rsidRPr="009E0FBE">
        <w:rPr>
          <w:rFonts w:asciiTheme="minorHAnsi" w:hAnsiTheme="minorHAnsi" w:cstheme="minorHAnsi"/>
          <w:sz w:val="24"/>
          <w:szCs w:val="24"/>
        </w:rPr>
        <w:t>2</w:t>
      </w:r>
      <w:r w:rsidRPr="009E0FBE">
        <w:rPr>
          <w:rFonts w:asciiTheme="minorHAnsi" w:hAnsiTheme="minorHAnsi" w:cstheme="minorHAnsi"/>
          <w:sz w:val="24"/>
          <w:szCs w:val="24"/>
        </w:rPr>
        <w:t xml:space="preserve"> i </w:t>
      </w:r>
      <w:r w:rsidR="005B2694" w:rsidRPr="009E0FBE">
        <w:rPr>
          <w:rFonts w:asciiTheme="minorHAnsi" w:hAnsiTheme="minorHAnsi" w:cstheme="minorHAnsi"/>
          <w:sz w:val="24"/>
          <w:szCs w:val="24"/>
        </w:rPr>
        <w:t>3</w:t>
      </w:r>
      <w:r w:rsidRPr="009E0FBE">
        <w:rPr>
          <w:rFonts w:asciiTheme="minorHAnsi" w:hAnsiTheme="minorHAnsi" w:cstheme="minorHAnsi"/>
          <w:sz w:val="24"/>
          <w:szCs w:val="24"/>
        </w:rPr>
        <w:t xml:space="preserve"> nie są upoważnione do dokonywania czynności, które mogłyby powodować zmiany w umowie.</w:t>
      </w:r>
    </w:p>
    <w:p w14:paraId="3AD49DEF" w14:textId="77777777" w:rsidR="007631FB" w:rsidRPr="009E0FBE" w:rsidRDefault="007631FB" w:rsidP="009E0FBE">
      <w:pPr>
        <w:spacing w:line="360" w:lineRule="auto"/>
        <w:jc w:val="both"/>
        <w:rPr>
          <w:rFonts w:asciiTheme="minorHAnsi" w:hAnsiTheme="minorHAnsi" w:cstheme="minorHAnsi"/>
          <w:sz w:val="24"/>
          <w:szCs w:val="24"/>
        </w:rPr>
      </w:pPr>
    </w:p>
    <w:p w14:paraId="09BBB83D" w14:textId="77777777" w:rsidR="007631FB" w:rsidRPr="009E0FBE" w:rsidRDefault="007631FB" w:rsidP="009E0FBE">
      <w:pPr>
        <w:spacing w:line="360" w:lineRule="auto"/>
        <w:jc w:val="both"/>
        <w:rPr>
          <w:rFonts w:asciiTheme="minorHAnsi" w:hAnsiTheme="minorHAnsi" w:cstheme="minorHAnsi"/>
          <w:sz w:val="24"/>
          <w:szCs w:val="24"/>
        </w:rPr>
      </w:pPr>
    </w:p>
    <w:p w14:paraId="0197AA8B"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7</w:t>
      </w:r>
    </w:p>
    <w:p w14:paraId="32765AAF" w14:textId="77777777" w:rsidR="007631FB" w:rsidRPr="009E0FBE" w:rsidRDefault="007631FB" w:rsidP="009E0FBE">
      <w:pPr>
        <w:spacing w:line="360" w:lineRule="auto"/>
        <w:jc w:val="center"/>
        <w:rPr>
          <w:rFonts w:asciiTheme="minorHAnsi" w:hAnsiTheme="minorHAnsi" w:cstheme="minorHAnsi"/>
          <w:sz w:val="24"/>
          <w:szCs w:val="24"/>
        </w:rPr>
      </w:pPr>
    </w:p>
    <w:p w14:paraId="0181AA4B" w14:textId="77777777" w:rsidR="007631FB" w:rsidRPr="009E0FBE" w:rsidRDefault="007631FB" w:rsidP="009E0FBE">
      <w:pPr>
        <w:numPr>
          <w:ilvl w:val="0"/>
          <w:numId w:val="4"/>
        </w:numPr>
        <w:tabs>
          <w:tab w:val="left" w:pos="360"/>
        </w:tabs>
        <w:spacing w:line="360" w:lineRule="auto"/>
        <w:ind w:left="360"/>
        <w:jc w:val="both"/>
        <w:rPr>
          <w:rFonts w:asciiTheme="minorHAnsi" w:hAnsiTheme="minorHAnsi" w:cstheme="minorHAnsi"/>
          <w:sz w:val="24"/>
          <w:szCs w:val="24"/>
        </w:rPr>
      </w:pPr>
      <w:r w:rsidRPr="009E0FBE">
        <w:rPr>
          <w:rFonts w:asciiTheme="minorHAnsi" w:hAnsiTheme="minorHAnsi" w:cstheme="minorHAnsi"/>
          <w:sz w:val="24"/>
          <w:szCs w:val="24"/>
        </w:rPr>
        <w:t>Zamawiający zastrzega sobie stosowanie kar umownych w następujących przypadkach: za opóźnienie z tytułu nieterminowej dostawy oleju  - w wysokości 0,1% wynagrodzenia maksymalnego brutto, o którym mowa w §3 pkt 5 za każdy rozpoczęty dzień opóźnienia,</w:t>
      </w:r>
    </w:p>
    <w:p w14:paraId="666EBF7F" w14:textId="77777777" w:rsidR="007631FB" w:rsidRPr="009E0FBE" w:rsidRDefault="007631FB" w:rsidP="009E0FBE">
      <w:pPr>
        <w:numPr>
          <w:ilvl w:val="0"/>
          <w:numId w:val="4"/>
        </w:numPr>
        <w:tabs>
          <w:tab w:val="left" w:pos="360"/>
        </w:tabs>
        <w:spacing w:line="360" w:lineRule="auto"/>
        <w:ind w:left="360"/>
        <w:jc w:val="both"/>
        <w:rPr>
          <w:rFonts w:asciiTheme="minorHAnsi" w:hAnsiTheme="minorHAnsi" w:cstheme="minorHAnsi"/>
          <w:sz w:val="24"/>
          <w:szCs w:val="24"/>
        </w:rPr>
      </w:pPr>
      <w:r w:rsidRPr="009E0FBE">
        <w:rPr>
          <w:rFonts w:asciiTheme="minorHAnsi" w:hAnsiTheme="minorHAnsi" w:cstheme="minorHAnsi"/>
          <w:sz w:val="24"/>
          <w:szCs w:val="24"/>
        </w:rPr>
        <w:t>Zamawiający zastrzega sobie prawo dochodzenia odszkodowania uzupełniającego, przewyższającego wysokość kar umownych na zasadach ogólnych zawartych w przepisach Kodeksu Cywilnego.</w:t>
      </w:r>
    </w:p>
    <w:p w14:paraId="41B54ED5" w14:textId="77777777" w:rsidR="007631FB" w:rsidRPr="009E0FBE" w:rsidRDefault="007631FB" w:rsidP="009E0FBE">
      <w:pPr>
        <w:numPr>
          <w:ilvl w:val="0"/>
          <w:numId w:val="4"/>
        </w:numPr>
        <w:tabs>
          <w:tab w:val="left" w:pos="360"/>
        </w:tabs>
        <w:spacing w:line="360" w:lineRule="auto"/>
        <w:ind w:left="360"/>
        <w:jc w:val="both"/>
        <w:rPr>
          <w:rFonts w:asciiTheme="minorHAnsi" w:hAnsiTheme="minorHAnsi" w:cstheme="minorHAnsi"/>
          <w:sz w:val="24"/>
          <w:szCs w:val="24"/>
        </w:rPr>
      </w:pPr>
      <w:r w:rsidRPr="009E0FBE">
        <w:rPr>
          <w:rFonts w:asciiTheme="minorHAnsi" w:hAnsiTheme="minorHAnsi" w:cstheme="minorHAnsi"/>
          <w:sz w:val="24"/>
          <w:szCs w:val="24"/>
        </w:rPr>
        <w:t xml:space="preserve">Wykonawca wyraża zgodę na potrącanie kar umownych z przysługującego Wykonawcy </w:t>
      </w:r>
      <w:r w:rsidRPr="009E0FBE">
        <w:rPr>
          <w:rFonts w:asciiTheme="minorHAnsi" w:hAnsiTheme="minorHAnsi" w:cstheme="minorHAnsi"/>
          <w:sz w:val="24"/>
          <w:szCs w:val="24"/>
        </w:rPr>
        <w:br/>
        <w:t>wynagrodzenia.</w:t>
      </w:r>
    </w:p>
    <w:p w14:paraId="639E06FC" w14:textId="77777777" w:rsidR="007631FB" w:rsidRPr="009E0FBE" w:rsidRDefault="007631FB" w:rsidP="009E0FBE">
      <w:pPr>
        <w:spacing w:line="360" w:lineRule="auto"/>
        <w:ind w:left="1100"/>
        <w:jc w:val="both"/>
        <w:rPr>
          <w:rFonts w:asciiTheme="minorHAnsi" w:hAnsiTheme="minorHAnsi" w:cstheme="minorHAnsi"/>
          <w:sz w:val="24"/>
          <w:szCs w:val="24"/>
        </w:rPr>
      </w:pPr>
    </w:p>
    <w:p w14:paraId="407EE7EF" w14:textId="77777777" w:rsidR="007631FB" w:rsidRPr="009E0FBE" w:rsidRDefault="007631FB" w:rsidP="009E0FBE">
      <w:pPr>
        <w:spacing w:line="360" w:lineRule="auto"/>
        <w:ind w:left="1100"/>
        <w:jc w:val="both"/>
        <w:rPr>
          <w:rFonts w:asciiTheme="minorHAnsi" w:hAnsiTheme="minorHAnsi" w:cstheme="minorHAnsi"/>
          <w:sz w:val="24"/>
          <w:szCs w:val="24"/>
        </w:rPr>
      </w:pPr>
    </w:p>
    <w:p w14:paraId="5F94955D"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8</w:t>
      </w:r>
    </w:p>
    <w:p w14:paraId="6232ECF2" w14:textId="77777777" w:rsidR="007631FB" w:rsidRPr="009E0FBE" w:rsidRDefault="007631FB" w:rsidP="009E0FBE">
      <w:pPr>
        <w:spacing w:line="360" w:lineRule="auto"/>
        <w:jc w:val="center"/>
        <w:rPr>
          <w:rFonts w:asciiTheme="minorHAnsi" w:hAnsiTheme="minorHAnsi" w:cstheme="minorHAnsi"/>
          <w:sz w:val="24"/>
          <w:szCs w:val="24"/>
        </w:rPr>
      </w:pPr>
    </w:p>
    <w:p w14:paraId="56B8E9C9" w14:textId="77777777" w:rsidR="007631FB" w:rsidRPr="009E0FBE" w:rsidRDefault="007631FB" w:rsidP="009E0FBE">
      <w:pPr>
        <w:pStyle w:val="Tekstpodstawowy21"/>
        <w:numPr>
          <w:ilvl w:val="0"/>
          <w:numId w:val="3"/>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Wszelkie postanowienia oraz zmiany treści niniejszej umowy wymagają formy pisemnej </w:t>
      </w:r>
      <w:r w:rsidRPr="009E0FBE">
        <w:rPr>
          <w:rFonts w:asciiTheme="minorHAnsi" w:hAnsiTheme="minorHAnsi" w:cstheme="minorHAnsi"/>
          <w:sz w:val="24"/>
          <w:szCs w:val="24"/>
        </w:rPr>
        <w:br/>
        <w:t>pod rygorem nieważności.</w:t>
      </w:r>
    </w:p>
    <w:p w14:paraId="0EEDB71D" w14:textId="77777777" w:rsidR="007631FB" w:rsidRPr="009E0FBE" w:rsidRDefault="007631FB" w:rsidP="009E0FBE">
      <w:pPr>
        <w:numPr>
          <w:ilvl w:val="0"/>
          <w:numId w:val="3"/>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Wykonawca nie może powierzyć wykonania prac wynikających z niniejszej umowy osobie trzeciej bez pisemnej zgody Zamawiającego.</w:t>
      </w:r>
    </w:p>
    <w:p w14:paraId="50968703" w14:textId="77777777" w:rsidR="007631FB" w:rsidRPr="009E0FBE" w:rsidRDefault="007631FB" w:rsidP="009E0FBE">
      <w:pPr>
        <w:numPr>
          <w:ilvl w:val="0"/>
          <w:numId w:val="3"/>
        </w:numPr>
        <w:tabs>
          <w:tab w:val="left" w:pos="720"/>
        </w:tabs>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Wykonawca nie może dokonać cesji żadnych praw i roszczeń lub przeniesienia obowiązków z umowy na rzecz osoby trzeciej bez uprzedniej pisemnej zgody Zamawiającego.</w:t>
      </w:r>
    </w:p>
    <w:p w14:paraId="39C64FC3" w14:textId="77777777" w:rsidR="007631FB" w:rsidRPr="009E0FBE" w:rsidRDefault="007631FB" w:rsidP="009E0FBE">
      <w:pPr>
        <w:pStyle w:val="WW-Tekstpodstawowy3"/>
        <w:numPr>
          <w:ilvl w:val="0"/>
          <w:numId w:val="3"/>
        </w:numPr>
        <w:spacing w:line="360" w:lineRule="auto"/>
        <w:rPr>
          <w:rFonts w:asciiTheme="minorHAnsi" w:hAnsiTheme="minorHAnsi" w:cstheme="minorHAnsi"/>
          <w:szCs w:val="24"/>
        </w:rPr>
      </w:pPr>
      <w:r w:rsidRPr="009E0FBE">
        <w:rPr>
          <w:rFonts w:asciiTheme="minorHAnsi" w:hAnsiTheme="minorHAnsi" w:cstheme="minorHAnsi"/>
          <w:szCs w:val="24"/>
        </w:rPr>
        <w:t xml:space="preserve">W sprawach nie uregulowanych niniejszą umową mają zastosowanie przepisy Kodeksu  </w:t>
      </w:r>
      <w:r w:rsidRPr="009E0FBE">
        <w:rPr>
          <w:rFonts w:asciiTheme="minorHAnsi" w:hAnsiTheme="minorHAnsi" w:cstheme="minorHAnsi"/>
          <w:szCs w:val="24"/>
        </w:rPr>
        <w:br/>
        <w:t>Cywilnego.</w:t>
      </w:r>
    </w:p>
    <w:p w14:paraId="07EEC53C" w14:textId="77777777" w:rsidR="007631FB" w:rsidRPr="009E0FBE" w:rsidRDefault="007631FB" w:rsidP="009E0FBE">
      <w:pPr>
        <w:numPr>
          <w:ilvl w:val="0"/>
          <w:numId w:val="3"/>
        </w:numPr>
        <w:spacing w:line="360" w:lineRule="auto"/>
        <w:jc w:val="both"/>
        <w:rPr>
          <w:rFonts w:asciiTheme="minorHAnsi" w:hAnsiTheme="minorHAnsi" w:cstheme="minorHAnsi"/>
          <w:sz w:val="24"/>
          <w:szCs w:val="24"/>
        </w:rPr>
      </w:pPr>
      <w:r w:rsidRPr="009E0FBE">
        <w:rPr>
          <w:rFonts w:asciiTheme="minorHAnsi" w:hAnsiTheme="minorHAnsi" w:cstheme="minorHAnsi"/>
          <w:color w:val="000000"/>
          <w:sz w:val="24"/>
          <w:szCs w:val="24"/>
        </w:rPr>
        <w:lastRenderedPageBreak/>
        <w:t xml:space="preserve">Wykonawca zobowiązuje się powiadomić Zamawiającego o każdej zmianie danych </w:t>
      </w:r>
      <w:r w:rsidRPr="009E0FBE">
        <w:rPr>
          <w:rFonts w:asciiTheme="minorHAnsi" w:hAnsiTheme="minorHAnsi" w:cstheme="minorHAnsi"/>
          <w:color w:val="000000"/>
          <w:sz w:val="24"/>
          <w:szCs w:val="24"/>
        </w:rPr>
        <w:br/>
        <w:t>i stanu faktycznego mających wpływ na realizacje umowy.</w:t>
      </w:r>
    </w:p>
    <w:p w14:paraId="6E1136A8" w14:textId="77777777" w:rsidR="007631FB" w:rsidRPr="009E0FBE" w:rsidRDefault="007631FB" w:rsidP="009E0FBE">
      <w:pPr>
        <w:spacing w:line="360" w:lineRule="auto"/>
        <w:ind w:left="360"/>
        <w:jc w:val="both"/>
        <w:rPr>
          <w:rFonts w:asciiTheme="minorHAnsi" w:hAnsiTheme="minorHAnsi" w:cstheme="minorHAnsi"/>
          <w:sz w:val="24"/>
          <w:szCs w:val="24"/>
        </w:rPr>
      </w:pPr>
    </w:p>
    <w:p w14:paraId="256ABD26" w14:textId="77777777" w:rsidR="007631FB" w:rsidRPr="009E0FBE" w:rsidRDefault="007631FB" w:rsidP="009E0FBE">
      <w:pPr>
        <w:spacing w:line="360" w:lineRule="auto"/>
        <w:ind w:left="360"/>
        <w:jc w:val="both"/>
        <w:rPr>
          <w:rFonts w:asciiTheme="minorHAnsi" w:hAnsiTheme="minorHAnsi" w:cstheme="minorHAnsi"/>
          <w:sz w:val="24"/>
          <w:szCs w:val="24"/>
        </w:rPr>
      </w:pPr>
    </w:p>
    <w:p w14:paraId="0AE726DC" w14:textId="77777777" w:rsidR="007631FB" w:rsidRPr="009E0FBE" w:rsidRDefault="007631FB" w:rsidP="009E0FBE">
      <w:pPr>
        <w:spacing w:line="360" w:lineRule="auto"/>
        <w:jc w:val="both"/>
        <w:rPr>
          <w:rFonts w:asciiTheme="minorHAnsi" w:hAnsiTheme="minorHAnsi" w:cstheme="minorHAnsi"/>
          <w:sz w:val="24"/>
          <w:szCs w:val="24"/>
        </w:rPr>
      </w:pPr>
    </w:p>
    <w:p w14:paraId="60CA8768"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9</w:t>
      </w:r>
    </w:p>
    <w:p w14:paraId="54B9978B" w14:textId="2540C068" w:rsidR="007631FB" w:rsidRPr="009E0FBE" w:rsidRDefault="007631FB" w:rsidP="009E0FBE">
      <w:pPr>
        <w:widowControl w:val="0"/>
        <w:numPr>
          <w:ilvl w:val="0"/>
          <w:numId w:val="12"/>
        </w:numPr>
        <w:tabs>
          <w:tab w:val="left" w:pos="284"/>
        </w:tabs>
        <w:spacing w:after="160" w:line="360" w:lineRule="auto"/>
        <w:ind w:left="284" w:hanging="284"/>
        <w:contextualSpacing/>
        <w:jc w:val="both"/>
        <w:textAlignment w:val="baseline"/>
        <w:rPr>
          <w:rFonts w:asciiTheme="minorHAnsi" w:hAnsiTheme="minorHAnsi" w:cstheme="minorHAnsi"/>
          <w:sz w:val="24"/>
          <w:szCs w:val="24"/>
        </w:rPr>
      </w:pPr>
      <w:r w:rsidRPr="009E0FBE">
        <w:rPr>
          <w:rFonts w:asciiTheme="minorHAnsi" w:hAnsiTheme="minorHAnsi" w:cstheme="minorHAnsi"/>
          <w:sz w:val="24"/>
          <w:szCs w:val="24"/>
        </w:rPr>
        <w:t xml:space="preserve">W przypadku, gdy Wykonawca jest osobą fizyczną treść obowiązku informacyjnego </w:t>
      </w:r>
      <w:r w:rsidR="00546E9B" w:rsidRPr="009E0FBE">
        <w:rPr>
          <w:rFonts w:asciiTheme="minorHAnsi" w:hAnsiTheme="minorHAnsi" w:cstheme="minorHAnsi"/>
          <w:sz w:val="24"/>
          <w:szCs w:val="24"/>
        </w:rPr>
        <w:t xml:space="preserve">Zamawiającego </w:t>
      </w:r>
      <w:r w:rsidRPr="009E0FBE">
        <w:rPr>
          <w:rFonts w:asciiTheme="minorHAnsi" w:hAnsiTheme="minorHAnsi" w:cstheme="minorHAnsi"/>
          <w:sz w:val="24"/>
          <w:szCs w:val="24"/>
        </w:rPr>
        <w:t xml:space="preserve">zawarty został w Załączniku nr 1. </w:t>
      </w:r>
    </w:p>
    <w:p w14:paraId="6EF78583" w14:textId="77777777" w:rsidR="007631FB" w:rsidRPr="009E0FBE" w:rsidRDefault="007631FB" w:rsidP="009E0FBE">
      <w:pPr>
        <w:widowControl w:val="0"/>
        <w:numPr>
          <w:ilvl w:val="0"/>
          <w:numId w:val="12"/>
        </w:numPr>
        <w:tabs>
          <w:tab w:val="left" w:pos="284"/>
        </w:tabs>
        <w:spacing w:line="360" w:lineRule="auto"/>
        <w:contextualSpacing/>
        <w:jc w:val="both"/>
        <w:textAlignment w:val="baseline"/>
        <w:rPr>
          <w:rFonts w:asciiTheme="minorHAnsi" w:hAnsiTheme="minorHAnsi" w:cstheme="minorHAnsi"/>
          <w:sz w:val="24"/>
          <w:szCs w:val="24"/>
        </w:rPr>
      </w:pPr>
      <w:r w:rsidRPr="009E0FBE">
        <w:rPr>
          <w:rFonts w:asciiTheme="minorHAnsi" w:hAnsiTheme="minorHAnsi" w:cstheme="minorHAnsi"/>
          <w:sz w:val="24"/>
          <w:szCs w:val="24"/>
        </w:rPr>
        <w:t>Zgodnie z wymogami art. 14 Rozporządzenia Parlamentu Europejskiego i Rady (UE) 2016/679 z dnia 27 kwietnia 2016 r. w sprawie ochrony osób fizycznych w związku z przetwarzaniem danych osobowych i w sprawie swobodnego przepływu takich danych oraz uchylenia dyrektywy 95/46/WE (RODO), w przypadku, gdy będzie miało to zastosowanie strony zobowiązują się do przekazania informacji wymaganej do wykonywania Umowy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zamieszony został w załączniku nr 2).</w:t>
      </w:r>
    </w:p>
    <w:p w14:paraId="28C9E083" w14:textId="77777777" w:rsidR="007631FB" w:rsidRPr="009E0FBE" w:rsidRDefault="007631FB" w:rsidP="009E0FBE">
      <w:pPr>
        <w:widowControl w:val="0"/>
        <w:tabs>
          <w:tab w:val="left" w:pos="284"/>
        </w:tabs>
        <w:spacing w:line="360" w:lineRule="auto"/>
        <w:contextualSpacing/>
        <w:jc w:val="both"/>
        <w:textAlignment w:val="baseline"/>
        <w:rPr>
          <w:rFonts w:asciiTheme="minorHAnsi" w:hAnsiTheme="minorHAnsi" w:cstheme="minorHAnsi"/>
          <w:sz w:val="24"/>
          <w:szCs w:val="24"/>
        </w:rPr>
      </w:pPr>
    </w:p>
    <w:p w14:paraId="63B6C70C" w14:textId="77777777" w:rsidR="007631FB" w:rsidRPr="009E0FBE" w:rsidRDefault="007631FB" w:rsidP="009E0FBE">
      <w:pPr>
        <w:spacing w:line="360" w:lineRule="auto"/>
        <w:jc w:val="center"/>
        <w:rPr>
          <w:rFonts w:asciiTheme="minorHAnsi" w:hAnsiTheme="minorHAnsi" w:cstheme="minorHAnsi"/>
          <w:sz w:val="24"/>
          <w:szCs w:val="24"/>
        </w:rPr>
      </w:pPr>
      <w:r w:rsidRPr="009E0FBE">
        <w:rPr>
          <w:rFonts w:asciiTheme="minorHAnsi" w:hAnsiTheme="minorHAnsi" w:cstheme="minorHAnsi"/>
          <w:b/>
          <w:sz w:val="24"/>
          <w:szCs w:val="24"/>
        </w:rPr>
        <w:t>§ 10</w:t>
      </w:r>
    </w:p>
    <w:p w14:paraId="75FEFFCE" w14:textId="3B5F71CA" w:rsidR="007631FB" w:rsidRPr="009E0FBE" w:rsidRDefault="007631FB" w:rsidP="009E0FBE">
      <w:pPr>
        <w:numPr>
          <w:ilvl w:val="1"/>
          <w:numId w:val="11"/>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xml:space="preserve">Niniejsza umowa zostaje zawarta na czas określony, od dnia  </w:t>
      </w:r>
      <w:r w:rsidR="00A5373D" w:rsidRPr="009E0FBE">
        <w:rPr>
          <w:rFonts w:asciiTheme="minorHAnsi" w:hAnsiTheme="minorHAnsi" w:cstheme="minorHAnsi"/>
          <w:b/>
          <w:sz w:val="24"/>
          <w:szCs w:val="24"/>
        </w:rPr>
        <w:t>01</w:t>
      </w:r>
      <w:r w:rsidRPr="009E0FBE">
        <w:rPr>
          <w:rFonts w:asciiTheme="minorHAnsi" w:hAnsiTheme="minorHAnsi" w:cstheme="minorHAnsi"/>
          <w:b/>
          <w:sz w:val="24"/>
          <w:szCs w:val="24"/>
        </w:rPr>
        <w:t>.</w:t>
      </w:r>
      <w:r w:rsidR="00A5373D" w:rsidRPr="009E0FBE">
        <w:rPr>
          <w:rFonts w:asciiTheme="minorHAnsi" w:hAnsiTheme="minorHAnsi" w:cstheme="minorHAnsi"/>
          <w:b/>
          <w:sz w:val="24"/>
          <w:szCs w:val="24"/>
        </w:rPr>
        <w:t>10</w:t>
      </w:r>
      <w:r w:rsidRPr="009E0FBE">
        <w:rPr>
          <w:rFonts w:asciiTheme="minorHAnsi" w:hAnsiTheme="minorHAnsi" w:cstheme="minorHAnsi"/>
          <w:b/>
          <w:sz w:val="24"/>
          <w:szCs w:val="24"/>
        </w:rPr>
        <w:t>.202</w:t>
      </w:r>
      <w:r w:rsidR="005B2694" w:rsidRPr="009E0FBE">
        <w:rPr>
          <w:rFonts w:asciiTheme="minorHAnsi" w:hAnsiTheme="minorHAnsi" w:cstheme="minorHAnsi"/>
          <w:b/>
          <w:sz w:val="24"/>
          <w:szCs w:val="24"/>
        </w:rPr>
        <w:t>1</w:t>
      </w:r>
      <w:r w:rsidRPr="009E0FBE">
        <w:rPr>
          <w:rFonts w:asciiTheme="minorHAnsi" w:hAnsiTheme="minorHAnsi" w:cstheme="minorHAnsi"/>
          <w:b/>
          <w:sz w:val="24"/>
          <w:szCs w:val="24"/>
        </w:rPr>
        <w:t xml:space="preserve"> – 31.</w:t>
      </w:r>
      <w:r w:rsidR="00A5373D" w:rsidRPr="009E0FBE">
        <w:rPr>
          <w:rFonts w:asciiTheme="minorHAnsi" w:hAnsiTheme="minorHAnsi" w:cstheme="minorHAnsi"/>
          <w:b/>
          <w:sz w:val="24"/>
          <w:szCs w:val="24"/>
        </w:rPr>
        <w:t>12</w:t>
      </w:r>
      <w:r w:rsidRPr="009E0FBE">
        <w:rPr>
          <w:rFonts w:asciiTheme="minorHAnsi" w:hAnsiTheme="minorHAnsi" w:cstheme="minorHAnsi"/>
          <w:b/>
          <w:sz w:val="24"/>
          <w:szCs w:val="24"/>
        </w:rPr>
        <w:t>.202</w:t>
      </w:r>
      <w:r w:rsidR="005B2694" w:rsidRPr="009E0FBE">
        <w:rPr>
          <w:rFonts w:asciiTheme="minorHAnsi" w:hAnsiTheme="minorHAnsi" w:cstheme="minorHAnsi"/>
          <w:b/>
          <w:sz w:val="24"/>
          <w:szCs w:val="24"/>
        </w:rPr>
        <w:t>1</w:t>
      </w:r>
      <w:r w:rsidRPr="009E0FBE">
        <w:rPr>
          <w:rFonts w:asciiTheme="minorHAnsi" w:hAnsiTheme="minorHAnsi" w:cstheme="minorHAnsi"/>
          <w:b/>
          <w:sz w:val="24"/>
          <w:szCs w:val="24"/>
        </w:rPr>
        <w:t xml:space="preserve"> r.</w:t>
      </w:r>
    </w:p>
    <w:p w14:paraId="52A889FB" w14:textId="77777777" w:rsidR="007631FB" w:rsidRPr="009E0FBE" w:rsidRDefault="007631FB" w:rsidP="009E0FBE">
      <w:pPr>
        <w:numPr>
          <w:ilvl w:val="1"/>
          <w:numId w:val="11"/>
        </w:num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Umowę sporządzono w dwóch jednobrzmiących egzemplarzach, po jednym dla każdej ze stron.</w:t>
      </w:r>
    </w:p>
    <w:p w14:paraId="26C23DAC" w14:textId="77777777" w:rsidR="007631FB" w:rsidRPr="009E0FBE" w:rsidRDefault="007631FB" w:rsidP="009E0FBE">
      <w:pPr>
        <w:pStyle w:val="Kolorowalistaakcent11"/>
        <w:tabs>
          <w:tab w:val="left" w:pos="426"/>
        </w:tabs>
        <w:spacing w:after="0" w:line="360" w:lineRule="auto"/>
        <w:ind w:left="426"/>
        <w:jc w:val="both"/>
        <w:rPr>
          <w:rFonts w:asciiTheme="minorHAnsi" w:hAnsiTheme="minorHAnsi" w:cstheme="minorHAnsi"/>
          <w:sz w:val="24"/>
          <w:szCs w:val="24"/>
        </w:rPr>
      </w:pPr>
    </w:p>
    <w:p w14:paraId="04C4C103" w14:textId="77777777" w:rsidR="007631FB" w:rsidRPr="009E0FBE" w:rsidRDefault="007631FB" w:rsidP="009E0FBE">
      <w:pPr>
        <w:pStyle w:val="Tekstpodstawowy"/>
        <w:spacing w:line="360" w:lineRule="auto"/>
        <w:ind w:left="708" w:firstLine="708"/>
        <w:jc w:val="both"/>
        <w:rPr>
          <w:rFonts w:asciiTheme="minorHAnsi" w:hAnsiTheme="minorHAnsi" w:cstheme="minorHAnsi"/>
          <w:sz w:val="24"/>
          <w:szCs w:val="24"/>
        </w:rPr>
      </w:pPr>
      <w:r w:rsidRPr="009E0FBE">
        <w:rPr>
          <w:rFonts w:asciiTheme="minorHAnsi" w:hAnsiTheme="minorHAnsi" w:cstheme="minorHAnsi"/>
          <w:b/>
          <w:sz w:val="24"/>
          <w:szCs w:val="24"/>
        </w:rPr>
        <w:t>Zamawiający</w:t>
      </w:r>
      <w:r w:rsidRPr="009E0FBE">
        <w:rPr>
          <w:rFonts w:asciiTheme="minorHAnsi" w:hAnsiTheme="minorHAnsi" w:cstheme="minorHAnsi"/>
          <w:b/>
          <w:sz w:val="24"/>
          <w:szCs w:val="24"/>
        </w:rPr>
        <w:tab/>
      </w:r>
      <w:r w:rsidRPr="009E0FBE">
        <w:rPr>
          <w:rFonts w:asciiTheme="minorHAnsi" w:hAnsiTheme="minorHAnsi" w:cstheme="minorHAnsi"/>
          <w:b/>
          <w:sz w:val="24"/>
          <w:szCs w:val="24"/>
        </w:rPr>
        <w:tab/>
      </w:r>
      <w:r w:rsidRPr="009E0FBE">
        <w:rPr>
          <w:rFonts w:asciiTheme="minorHAnsi" w:hAnsiTheme="minorHAnsi" w:cstheme="minorHAnsi"/>
          <w:b/>
          <w:sz w:val="24"/>
          <w:szCs w:val="24"/>
        </w:rPr>
        <w:tab/>
      </w:r>
      <w:r w:rsidRPr="009E0FBE">
        <w:rPr>
          <w:rFonts w:asciiTheme="minorHAnsi" w:hAnsiTheme="minorHAnsi" w:cstheme="minorHAnsi"/>
          <w:b/>
          <w:sz w:val="24"/>
          <w:szCs w:val="24"/>
        </w:rPr>
        <w:tab/>
      </w:r>
      <w:r w:rsidRPr="009E0FBE">
        <w:rPr>
          <w:rFonts w:asciiTheme="minorHAnsi" w:hAnsiTheme="minorHAnsi" w:cstheme="minorHAnsi"/>
          <w:b/>
          <w:sz w:val="24"/>
          <w:szCs w:val="24"/>
        </w:rPr>
        <w:tab/>
      </w:r>
      <w:r w:rsidRPr="009E0FBE">
        <w:rPr>
          <w:rFonts w:asciiTheme="minorHAnsi" w:hAnsiTheme="minorHAnsi" w:cstheme="minorHAnsi"/>
          <w:b/>
          <w:sz w:val="24"/>
          <w:szCs w:val="24"/>
        </w:rPr>
        <w:tab/>
        <w:t>Wykonawca</w:t>
      </w:r>
    </w:p>
    <w:p w14:paraId="0B2D352F" w14:textId="77777777" w:rsidR="007631FB" w:rsidRPr="009E0FBE" w:rsidRDefault="007631FB" w:rsidP="009E0FBE">
      <w:pPr>
        <w:spacing w:line="360" w:lineRule="auto"/>
        <w:jc w:val="both"/>
        <w:rPr>
          <w:rFonts w:asciiTheme="minorHAnsi" w:hAnsiTheme="minorHAnsi" w:cstheme="minorHAnsi"/>
          <w:sz w:val="24"/>
          <w:szCs w:val="24"/>
        </w:rPr>
      </w:pPr>
    </w:p>
    <w:p w14:paraId="605DFC2D" w14:textId="3E80EF9E" w:rsidR="007631FB" w:rsidRPr="009E0FBE" w:rsidRDefault="007631FB" w:rsidP="009E0FBE">
      <w:pPr>
        <w:spacing w:line="360" w:lineRule="auto"/>
        <w:jc w:val="both"/>
        <w:rPr>
          <w:rFonts w:asciiTheme="minorHAnsi" w:hAnsiTheme="minorHAnsi" w:cstheme="minorHAnsi"/>
          <w:sz w:val="24"/>
          <w:szCs w:val="24"/>
        </w:rPr>
      </w:pPr>
    </w:p>
    <w:p w14:paraId="73755FB4" w14:textId="78E57E63" w:rsidR="006056D9" w:rsidRPr="009E0FBE" w:rsidRDefault="006056D9" w:rsidP="009E0FBE">
      <w:pPr>
        <w:spacing w:line="360" w:lineRule="auto"/>
        <w:jc w:val="both"/>
        <w:rPr>
          <w:rFonts w:asciiTheme="minorHAnsi" w:hAnsiTheme="minorHAnsi" w:cstheme="minorHAnsi"/>
          <w:sz w:val="24"/>
          <w:szCs w:val="24"/>
        </w:rPr>
      </w:pPr>
    </w:p>
    <w:p w14:paraId="172EA1DD" w14:textId="73046589" w:rsidR="006056D9" w:rsidRPr="009E0FBE" w:rsidRDefault="006056D9" w:rsidP="009E0FBE">
      <w:pPr>
        <w:spacing w:line="360" w:lineRule="auto"/>
        <w:jc w:val="both"/>
        <w:rPr>
          <w:rFonts w:asciiTheme="minorHAnsi" w:hAnsiTheme="minorHAnsi" w:cstheme="minorHAnsi"/>
          <w:sz w:val="24"/>
          <w:szCs w:val="24"/>
        </w:rPr>
      </w:pPr>
    </w:p>
    <w:p w14:paraId="0AB83933" w14:textId="587719E4" w:rsidR="006056D9" w:rsidRPr="009E0FBE" w:rsidRDefault="006056D9" w:rsidP="009E0FBE">
      <w:pPr>
        <w:spacing w:line="360" w:lineRule="auto"/>
        <w:jc w:val="both"/>
        <w:rPr>
          <w:rFonts w:asciiTheme="minorHAnsi" w:hAnsiTheme="minorHAnsi" w:cstheme="minorHAnsi"/>
          <w:sz w:val="24"/>
          <w:szCs w:val="24"/>
        </w:rPr>
      </w:pPr>
    </w:p>
    <w:p w14:paraId="6C291ACA" w14:textId="77777777" w:rsidR="006056D9" w:rsidRPr="009E0FBE" w:rsidRDefault="006056D9" w:rsidP="009E0FBE">
      <w:pPr>
        <w:spacing w:line="360" w:lineRule="auto"/>
        <w:jc w:val="both"/>
        <w:rPr>
          <w:rFonts w:asciiTheme="minorHAnsi" w:hAnsiTheme="minorHAnsi" w:cstheme="minorHAnsi"/>
          <w:sz w:val="24"/>
          <w:szCs w:val="24"/>
        </w:rPr>
      </w:pPr>
    </w:p>
    <w:p w14:paraId="5004D0BB" w14:textId="63C88919" w:rsidR="00E05BBA" w:rsidRPr="009E0FBE" w:rsidRDefault="00E05BBA" w:rsidP="009E0FBE">
      <w:pPr>
        <w:spacing w:line="360" w:lineRule="auto"/>
        <w:jc w:val="both"/>
        <w:rPr>
          <w:rFonts w:asciiTheme="minorHAnsi" w:hAnsiTheme="minorHAnsi" w:cstheme="minorHAnsi"/>
          <w:sz w:val="24"/>
          <w:szCs w:val="24"/>
        </w:rPr>
      </w:pPr>
    </w:p>
    <w:p w14:paraId="1F4064E4" w14:textId="1E43F714" w:rsidR="00E05BBA" w:rsidRPr="009E0FBE" w:rsidRDefault="00E05BBA" w:rsidP="009E0FBE">
      <w:pPr>
        <w:spacing w:line="360" w:lineRule="auto"/>
        <w:jc w:val="both"/>
        <w:rPr>
          <w:rFonts w:asciiTheme="minorHAnsi" w:hAnsiTheme="minorHAnsi" w:cstheme="minorHAnsi"/>
          <w:b/>
          <w:bCs/>
          <w:sz w:val="24"/>
          <w:szCs w:val="24"/>
        </w:rPr>
      </w:pPr>
      <w:r w:rsidRPr="009E0FBE">
        <w:rPr>
          <w:rFonts w:asciiTheme="minorHAnsi" w:hAnsiTheme="minorHAnsi" w:cstheme="minorHAnsi"/>
          <w:b/>
          <w:bCs/>
          <w:sz w:val="24"/>
          <w:szCs w:val="24"/>
        </w:rPr>
        <w:t>Załączniki:</w:t>
      </w:r>
    </w:p>
    <w:p w14:paraId="306A6BDF" w14:textId="015BC1FD" w:rsidR="00E05BBA" w:rsidRPr="009E0FBE" w:rsidRDefault="00E05BBA" w:rsidP="009E0FBE">
      <w:pPr>
        <w:spacing w:line="360" w:lineRule="auto"/>
        <w:jc w:val="both"/>
        <w:rPr>
          <w:rFonts w:asciiTheme="minorHAnsi" w:hAnsiTheme="minorHAnsi" w:cstheme="minorHAnsi"/>
          <w:b/>
          <w:bCs/>
          <w:sz w:val="24"/>
          <w:szCs w:val="24"/>
        </w:rPr>
      </w:pPr>
      <w:r w:rsidRPr="009E0FBE">
        <w:rPr>
          <w:rFonts w:asciiTheme="minorHAnsi" w:hAnsiTheme="minorHAnsi" w:cstheme="minorHAnsi"/>
          <w:b/>
          <w:bCs/>
          <w:sz w:val="24"/>
          <w:szCs w:val="24"/>
        </w:rPr>
        <w:lastRenderedPageBreak/>
        <w:t>Nr 1 – Obowiązek informacyjny dla Wykonawcy</w:t>
      </w:r>
    </w:p>
    <w:p w14:paraId="25B36AEC" w14:textId="26B7EBAE" w:rsidR="00E05BBA" w:rsidRPr="009E0FBE" w:rsidRDefault="00E05BBA" w:rsidP="009E0FBE">
      <w:pPr>
        <w:spacing w:line="360" w:lineRule="auto"/>
        <w:jc w:val="both"/>
        <w:rPr>
          <w:rFonts w:asciiTheme="minorHAnsi" w:hAnsiTheme="minorHAnsi" w:cstheme="minorHAnsi"/>
          <w:b/>
          <w:bCs/>
          <w:sz w:val="24"/>
          <w:szCs w:val="24"/>
        </w:rPr>
      </w:pPr>
      <w:r w:rsidRPr="009E0FBE">
        <w:rPr>
          <w:rFonts w:asciiTheme="minorHAnsi" w:hAnsiTheme="minorHAnsi" w:cstheme="minorHAnsi"/>
          <w:b/>
          <w:bCs/>
          <w:sz w:val="24"/>
          <w:szCs w:val="24"/>
        </w:rPr>
        <w:t>Nr 2 – Obowiązek informacyjny dla pracowników Wykonawcy</w:t>
      </w:r>
    </w:p>
    <w:p w14:paraId="6F849DEB" w14:textId="4DAB4152" w:rsidR="00E05BBA" w:rsidRPr="009E0FBE" w:rsidRDefault="00E05BBA" w:rsidP="009E0FBE">
      <w:pPr>
        <w:spacing w:line="360" w:lineRule="auto"/>
        <w:jc w:val="both"/>
        <w:rPr>
          <w:rFonts w:asciiTheme="minorHAnsi" w:hAnsiTheme="minorHAnsi" w:cstheme="minorHAnsi"/>
          <w:sz w:val="24"/>
          <w:szCs w:val="24"/>
        </w:rPr>
      </w:pPr>
    </w:p>
    <w:p w14:paraId="3DF5D7DB" w14:textId="1B66CA12" w:rsidR="00E05BBA" w:rsidRPr="009E0FBE" w:rsidRDefault="00E05BBA" w:rsidP="009E0FBE">
      <w:pPr>
        <w:spacing w:line="360" w:lineRule="auto"/>
        <w:jc w:val="both"/>
        <w:rPr>
          <w:rFonts w:asciiTheme="minorHAnsi" w:hAnsiTheme="minorHAnsi" w:cstheme="minorHAnsi"/>
          <w:sz w:val="24"/>
          <w:szCs w:val="24"/>
        </w:rPr>
      </w:pPr>
    </w:p>
    <w:p w14:paraId="45D19497" w14:textId="77777777" w:rsidR="00E05BBA" w:rsidRPr="009E0FBE" w:rsidRDefault="00E05BBA" w:rsidP="009E0FBE">
      <w:pPr>
        <w:spacing w:line="360" w:lineRule="auto"/>
        <w:jc w:val="both"/>
        <w:rPr>
          <w:rFonts w:asciiTheme="minorHAnsi" w:hAnsiTheme="minorHAnsi" w:cstheme="minorHAnsi"/>
          <w:bCs/>
          <w:sz w:val="24"/>
          <w:szCs w:val="24"/>
          <w:lang w:eastAsia="en-US"/>
        </w:rPr>
      </w:pPr>
      <w:r w:rsidRPr="009E0FBE">
        <w:rPr>
          <w:rFonts w:asciiTheme="minorHAnsi" w:hAnsiTheme="minorHAnsi" w:cstheme="minorHAnsi"/>
          <w:b/>
          <w:bCs/>
          <w:sz w:val="24"/>
          <w:szCs w:val="24"/>
        </w:rPr>
        <w:t>OBOWIĄZEK INFORMACYJNY DLA WYKONAWCY</w:t>
      </w:r>
    </w:p>
    <w:p w14:paraId="143E2BE4"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Cs/>
          <w:sz w:val="24"/>
          <w:szCs w:val="24"/>
        </w:rPr>
        <w:t>Na podstawie art. 13 ust.1 i 2 RODO* informujemy, że:</w:t>
      </w:r>
    </w:p>
    <w:p w14:paraId="302684CC" w14:textId="77777777" w:rsidR="00E05BBA" w:rsidRPr="009E0FBE" w:rsidRDefault="00E05BBA"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 xml:space="preserve">Administrator. </w:t>
      </w:r>
      <w:r w:rsidRPr="009E0FBE">
        <w:rPr>
          <w:rFonts w:asciiTheme="minorHAnsi" w:hAnsiTheme="minorHAnsi" w:cstheme="minorHAnsi"/>
          <w:sz w:val="24"/>
          <w:szCs w:val="24"/>
        </w:rPr>
        <w:t xml:space="preserve">Administratorem danych osobowych jest Centrum Rekreacyjno-Sportowe m. st. Warszawy w Dzielnicy Bielany w Warszawie (01-952), z siedzibą przy ul. Conrada 6, reprezentowane przez Dyrektora. Adres e-mail do Inspektora Ochrony Danych: </w:t>
      </w:r>
      <w:hyperlink r:id="rId8" w:history="1">
        <w:r w:rsidRPr="009E0FBE">
          <w:rPr>
            <w:rStyle w:val="Hipercze"/>
            <w:rFonts w:asciiTheme="minorHAnsi" w:hAnsiTheme="minorHAnsi" w:cstheme="minorHAnsi"/>
            <w:sz w:val="24"/>
            <w:szCs w:val="24"/>
          </w:rPr>
          <w:t>ochrona.danych@crs-bielany.waw.pl</w:t>
        </w:r>
      </w:hyperlink>
    </w:p>
    <w:p w14:paraId="50C15E13"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sz w:val="24"/>
          <w:szCs w:val="24"/>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2542E22F"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PYTANIA. </w:t>
      </w:r>
      <w:r w:rsidRPr="009E0FBE">
        <w:rPr>
          <w:rFonts w:asciiTheme="minorHAnsi" w:hAnsiTheme="minorHAnsi" w:cstheme="minorHAnsi"/>
          <w:sz w:val="24"/>
          <w:szCs w:val="24"/>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11EBF267"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CEL.</w:t>
      </w:r>
      <w:r w:rsidRPr="009E0FBE">
        <w:rPr>
          <w:rFonts w:asciiTheme="minorHAnsi" w:hAnsiTheme="minorHAnsi" w:cstheme="minorHAnsi"/>
          <w:sz w:val="24"/>
          <w:szCs w:val="24"/>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23BF1E47"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PODSTAWA PRAWNA. </w:t>
      </w:r>
      <w:r w:rsidRPr="009E0FBE">
        <w:rPr>
          <w:rFonts w:asciiTheme="minorHAnsi" w:hAnsiTheme="minorHAnsi" w:cstheme="minorHAnsi"/>
          <w:sz w:val="24"/>
          <w:szCs w:val="24"/>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75F960DB"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OBOWIĄZEK PODANIA. </w:t>
      </w:r>
      <w:r w:rsidRPr="009E0FBE">
        <w:rPr>
          <w:rFonts w:asciiTheme="minorHAnsi" w:hAnsiTheme="minorHAnsi" w:cstheme="minorHAnsi"/>
          <w:sz w:val="24"/>
          <w:szCs w:val="24"/>
        </w:rPr>
        <w:t>Podanie danych osobowych jest dobrowolne jednak</w:t>
      </w:r>
      <w:r w:rsidRPr="009E0FBE">
        <w:rPr>
          <w:rFonts w:asciiTheme="minorHAnsi" w:hAnsiTheme="minorHAnsi" w:cstheme="minorHAnsi"/>
          <w:i/>
          <w:iCs/>
          <w:sz w:val="24"/>
          <w:szCs w:val="24"/>
        </w:rPr>
        <w:t xml:space="preserve"> </w:t>
      </w:r>
      <w:r w:rsidRPr="009E0FBE">
        <w:rPr>
          <w:rFonts w:asciiTheme="minorHAnsi" w:hAnsiTheme="minorHAnsi" w:cstheme="minorHAnsi"/>
          <w:iCs/>
          <w:sz w:val="24"/>
          <w:szCs w:val="24"/>
        </w:rPr>
        <w:t>ich niepodanie uniemożliwi zawarcie i realizację umowy.</w:t>
      </w:r>
      <w:r w:rsidRPr="009E0FBE">
        <w:rPr>
          <w:rFonts w:asciiTheme="minorHAnsi" w:hAnsiTheme="minorHAnsi" w:cstheme="minorHAnsi"/>
          <w:i/>
          <w:iCs/>
          <w:sz w:val="24"/>
          <w:szCs w:val="24"/>
        </w:rPr>
        <w:t xml:space="preserve"> </w:t>
      </w:r>
    </w:p>
    <w:p w14:paraId="7B05B44E"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INFORMACJE O ODBIORCACH. </w:t>
      </w:r>
      <w:r w:rsidRPr="009E0FBE">
        <w:rPr>
          <w:rFonts w:asciiTheme="minorHAnsi" w:hAnsiTheme="minorHAnsi" w:cstheme="minorHAnsi"/>
          <w:sz w:val="24"/>
          <w:szCs w:val="24"/>
        </w:rPr>
        <w:t xml:space="preserve">Odbiorcami danych osobowych mogą być wyłącznie organy państwowe, samorządowe i inne podmioty uprawnione na podstawie przepisów prawa. Dane mogą zostać umieszczone w rejestrze CRU m.st. Warszawy. W pozostałym zakresie </w:t>
      </w:r>
      <w:r w:rsidRPr="009E0FBE">
        <w:rPr>
          <w:rFonts w:asciiTheme="minorHAnsi" w:hAnsiTheme="minorHAnsi" w:cstheme="minorHAnsi"/>
          <w:sz w:val="24"/>
          <w:szCs w:val="24"/>
        </w:rPr>
        <w:lastRenderedPageBreak/>
        <w:t>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24E31331"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UPRAWNIENIA ORAZ PRAWO WNIESIENIA SKARGI. </w:t>
      </w:r>
      <w:r w:rsidRPr="009E0FBE">
        <w:rPr>
          <w:rFonts w:asciiTheme="minorHAnsi" w:hAnsiTheme="minorHAnsi" w:cstheme="minorHAnsi"/>
          <w:sz w:val="24"/>
          <w:szCs w:val="24"/>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9E0FBE">
        <w:rPr>
          <w:rFonts w:asciiTheme="minorHAnsi" w:hAnsiTheme="minorHAnsi" w:cstheme="minorHAnsi"/>
          <w:b/>
          <w:sz w:val="24"/>
          <w:szCs w:val="24"/>
        </w:rPr>
        <w:t>Zgłoszenia można dokonać na wskazane powyżej adresy</w:t>
      </w:r>
      <w:r w:rsidRPr="009E0FBE">
        <w:rPr>
          <w:rFonts w:asciiTheme="minorHAnsi" w:hAnsiTheme="minorHAnsi" w:cstheme="minorHAnsi"/>
          <w:sz w:val="24"/>
          <w:szCs w:val="24"/>
        </w:rPr>
        <w:t>. Ponadto przysługuje Pani/Panu prawo skargi do Prezesa Urzędu Ochrony Danych Osobowych.</w:t>
      </w:r>
    </w:p>
    <w:p w14:paraId="36640635"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OKRESY PRZETWARZANIA DANYCH OSOBOWYCH. </w:t>
      </w:r>
      <w:r w:rsidRPr="009E0FBE">
        <w:rPr>
          <w:rFonts w:asciiTheme="minorHAnsi" w:hAnsiTheme="minorHAnsi" w:cstheme="minorHAnsi"/>
          <w:sz w:val="24"/>
          <w:szCs w:val="24"/>
        </w:rPr>
        <w:t>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364EFD11"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PROFILOWANIE I ZAUTOMATYZOWANE PODEJMOWANIE DECYZJI. </w:t>
      </w:r>
      <w:r w:rsidRPr="009E0FBE">
        <w:rPr>
          <w:rFonts w:asciiTheme="minorHAnsi" w:hAnsiTheme="minorHAnsi" w:cstheme="minorHAnsi"/>
          <w:sz w:val="24"/>
          <w:szCs w:val="24"/>
        </w:rPr>
        <w:t xml:space="preserve">Dane osobowe </w:t>
      </w:r>
      <w:r w:rsidRPr="009E0FBE">
        <w:rPr>
          <w:rFonts w:asciiTheme="minorHAnsi" w:hAnsiTheme="minorHAnsi" w:cstheme="minorHAnsi"/>
          <w:sz w:val="24"/>
          <w:szCs w:val="24"/>
          <w:u w:val="single"/>
        </w:rPr>
        <w:t>nie będą</w:t>
      </w:r>
      <w:r w:rsidRPr="009E0FBE">
        <w:rPr>
          <w:rFonts w:asciiTheme="minorHAnsi" w:hAnsiTheme="minorHAnsi" w:cstheme="minorHAnsi"/>
          <w:sz w:val="24"/>
          <w:szCs w:val="24"/>
        </w:rPr>
        <w:t xml:space="preserve"> podlegały profilowaniu przez Administratora. Administrator na podstawie gromadzonych danych osobowych </w:t>
      </w:r>
      <w:r w:rsidRPr="009E0FBE">
        <w:rPr>
          <w:rFonts w:asciiTheme="minorHAnsi" w:hAnsiTheme="minorHAnsi" w:cstheme="minorHAnsi"/>
          <w:sz w:val="24"/>
          <w:szCs w:val="24"/>
          <w:u w:val="single"/>
        </w:rPr>
        <w:t>nie będzie</w:t>
      </w:r>
      <w:r w:rsidRPr="009E0FBE">
        <w:rPr>
          <w:rFonts w:asciiTheme="minorHAnsi" w:hAnsiTheme="minorHAnsi" w:cstheme="minorHAnsi"/>
          <w:sz w:val="24"/>
          <w:szCs w:val="24"/>
        </w:rPr>
        <w:t xml:space="preserve"> podejmował zautomatyzowanych decyzji.</w:t>
      </w:r>
    </w:p>
    <w:p w14:paraId="0F4F388A" w14:textId="77777777" w:rsidR="00E05BBA" w:rsidRPr="009E0FBE" w:rsidRDefault="00E05BBA"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 xml:space="preserve">PRZEKAZYWANIE DANYCH. </w:t>
      </w:r>
      <w:r w:rsidRPr="009E0FBE">
        <w:rPr>
          <w:rFonts w:asciiTheme="minorHAnsi" w:hAnsiTheme="minorHAnsi" w:cstheme="minorHAnsi"/>
          <w:sz w:val="24"/>
          <w:szCs w:val="24"/>
        </w:rPr>
        <w:t>Administrator nie planuje przekazywania danych osobowych do podmiotów spoza EOG (Państwa Unii Europejskiej oraz Norwegia, Islandia oraz Liechtenstein).</w:t>
      </w:r>
    </w:p>
    <w:p w14:paraId="6D38C4EC" w14:textId="77777777" w:rsidR="00E05BBA" w:rsidRPr="009E0FBE" w:rsidRDefault="00E05BBA" w:rsidP="009E0FBE">
      <w:pPr>
        <w:spacing w:line="360" w:lineRule="auto"/>
        <w:jc w:val="both"/>
        <w:rPr>
          <w:rFonts w:asciiTheme="minorHAnsi" w:hAnsiTheme="minorHAnsi" w:cstheme="minorHAnsi"/>
          <w:sz w:val="24"/>
          <w:szCs w:val="24"/>
        </w:rPr>
      </w:pPr>
    </w:p>
    <w:p w14:paraId="35E773D1" w14:textId="77777777" w:rsidR="00E05BBA" w:rsidRPr="009E0FBE" w:rsidRDefault="00E05BBA"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lastRenderedPageBreak/>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6E1FAE80" w14:textId="715CE58B" w:rsidR="007631FB" w:rsidRPr="009E0FBE" w:rsidRDefault="007631FB" w:rsidP="009E0FBE">
      <w:pPr>
        <w:spacing w:line="360" w:lineRule="auto"/>
        <w:jc w:val="both"/>
        <w:rPr>
          <w:rFonts w:asciiTheme="minorHAnsi" w:hAnsiTheme="minorHAnsi" w:cstheme="minorHAnsi"/>
          <w:sz w:val="24"/>
          <w:szCs w:val="24"/>
        </w:rPr>
      </w:pPr>
    </w:p>
    <w:p w14:paraId="13DEFE49" w14:textId="01BCE796" w:rsidR="00E05BBA" w:rsidRPr="009E0FBE" w:rsidRDefault="00E05BBA" w:rsidP="009E0FBE">
      <w:pPr>
        <w:spacing w:line="360" w:lineRule="auto"/>
        <w:jc w:val="both"/>
        <w:rPr>
          <w:rFonts w:asciiTheme="minorHAnsi" w:hAnsiTheme="minorHAnsi" w:cstheme="minorHAnsi"/>
          <w:sz w:val="24"/>
          <w:szCs w:val="24"/>
        </w:rPr>
      </w:pPr>
    </w:p>
    <w:p w14:paraId="470D1DD7" w14:textId="5D3E8B5C" w:rsidR="006056D9" w:rsidRPr="009E0FBE" w:rsidRDefault="006056D9" w:rsidP="009E0FBE">
      <w:pPr>
        <w:spacing w:line="360" w:lineRule="auto"/>
        <w:jc w:val="both"/>
        <w:rPr>
          <w:rFonts w:asciiTheme="minorHAnsi" w:hAnsiTheme="minorHAnsi" w:cstheme="minorHAnsi"/>
          <w:sz w:val="24"/>
          <w:szCs w:val="24"/>
        </w:rPr>
      </w:pPr>
    </w:p>
    <w:p w14:paraId="4375397D" w14:textId="50F13A31" w:rsidR="006056D9" w:rsidRPr="009E0FBE" w:rsidRDefault="006056D9"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Załącznik nr 2</w:t>
      </w:r>
    </w:p>
    <w:p w14:paraId="0D0393FD" w14:textId="77777777" w:rsidR="00E05BBA" w:rsidRPr="009E0FBE" w:rsidRDefault="00E05BBA" w:rsidP="009E0FBE">
      <w:pPr>
        <w:spacing w:line="360" w:lineRule="auto"/>
        <w:rPr>
          <w:rFonts w:asciiTheme="minorHAnsi" w:hAnsiTheme="minorHAnsi" w:cstheme="minorHAnsi"/>
          <w:bCs/>
          <w:sz w:val="24"/>
          <w:szCs w:val="24"/>
          <w:lang w:eastAsia="en-US"/>
        </w:rPr>
      </w:pPr>
      <w:r w:rsidRPr="009E0FBE">
        <w:rPr>
          <w:rFonts w:asciiTheme="minorHAnsi" w:hAnsiTheme="minorHAnsi" w:cstheme="minorHAnsi"/>
          <w:b/>
          <w:bCs/>
          <w:sz w:val="24"/>
          <w:szCs w:val="24"/>
        </w:rPr>
        <w:t>OBOWIĄZEK INFORMACYJNY DLA PRACOWNIKÓW WYKONAWCY</w:t>
      </w:r>
    </w:p>
    <w:p w14:paraId="5D510762"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Cs/>
          <w:sz w:val="24"/>
          <w:szCs w:val="24"/>
        </w:rPr>
        <w:t>Na podstawie art. 14 RODO* informujemy, że:</w:t>
      </w:r>
    </w:p>
    <w:p w14:paraId="08951678"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Administrator. </w:t>
      </w:r>
      <w:r w:rsidRPr="009E0FBE">
        <w:rPr>
          <w:rFonts w:asciiTheme="minorHAnsi" w:hAnsiTheme="minorHAnsi" w:cstheme="minorHAnsi"/>
          <w:sz w:val="24"/>
          <w:szCs w:val="24"/>
        </w:rPr>
        <w:t xml:space="preserve">Administratorem danych osobowych jest Centrum Rekreacyjno-Sportowe m. st. Warszawy                                         w Dzielnicy Bielany w Warszawie (01-952), z siedzibą przy ul. Conrada 6, reprezentowane przez Dyrektora. Adres e-mail do Inspektora Ochrony Danych: </w:t>
      </w:r>
      <w:hyperlink r:id="rId9" w:history="1">
        <w:r w:rsidRPr="009E0FBE">
          <w:rPr>
            <w:rStyle w:val="Hipercze"/>
            <w:rFonts w:asciiTheme="minorHAnsi" w:hAnsiTheme="minorHAnsi" w:cstheme="minorHAnsi"/>
            <w:sz w:val="24"/>
            <w:szCs w:val="24"/>
          </w:rPr>
          <w:t>ochrona.danych@crs-bielany.waw.pl</w:t>
        </w:r>
      </w:hyperlink>
    </w:p>
    <w:p w14:paraId="5A8BA13B"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PYTANIA. </w:t>
      </w:r>
      <w:r w:rsidRPr="009E0FBE">
        <w:rPr>
          <w:rFonts w:asciiTheme="minorHAnsi" w:hAnsiTheme="minorHAnsi" w:cstheme="minorHAnsi"/>
          <w:sz w:val="24"/>
          <w:szCs w:val="24"/>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39B531A5"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ŻRÓDŁO POCHODZENIA DANYCH ORAZ ICH KATEGORIE. </w:t>
      </w:r>
      <w:r w:rsidRPr="009E0FBE">
        <w:rPr>
          <w:rFonts w:asciiTheme="minorHAnsi" w:hAnsiTheme="minorHAnsi" w:cstheme="minorHAnsi"/>
          <w:bCs/>
          <w:sz w:val="24"/>
          <w:szCs w:val="24"/>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773E5F47"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CEL.</w:t>
      </w:r>
      <w:r w:rsidRPr="009E0FBE">
        <w:rPr>
          <w:rFonts w:asciiTheme="minorHAnsi" w:hAnsiTheme="minorHAnsi" w:cstheme="minorHAnsi"/>
          <w:sz w:val="24"/>
          <w:szCs w:val="24"/>
        </w:rPr>
        <w:t xml:space="preserve"> Dane osobowe przetwarzane będą w celu</w:t>
      </w:r>
      <w:r w:rsidRPr="009E0FBE">
        <w:rPr>
          <w:rFonts w:asciiTheme="minorHAnsi" w:hAnsiTheme="minorHAnsi" w:cstheme="minorHAnsi"/>
          <w:bCs/>
          <w:sz w:val="24"/>
          <w:szCs w:val="24"/>
        </w:rPr>
        <w:t xml:space="preserve"> kontaktu z Państwem jako osób realizujących postanowienia umowy zawartej przez pracodawcę z administratorem, którą realizujecie Państwo w jego imieniu na podstawie łączącej Państwa z pracodawcą umowy</w:t>
      </w:r>
      <w:r w:rsidRPr="009E0FBE">
        <w:rPr>
          <w:rFonts w:asciiTheme="minorHAnsi" w:hAnsiTheme="minorHAnsi" w:cstheme="minorHAnsi"/>
          <w:sz w:val="24"/>
          <w:szCs w:val="24"/>
        </w:rPr>
        <w:t>.</w:t>
      </w:r>
    </w:p>
    <w:p w14:paraId="2EDA2CEA" w14:textId="77777777" w:rsidR="00E05BBA" w:rsidRPr="009E0FBE" w:rsidRDefault="00E05BBA"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 xml:space="preserve">PODSTAWA PRAWNA. </w:t>
      </w:r>
      <w:r w:rsidRPr="009E0FBE">
        <w:rPr>
          <w:rFonts w:asciiTheme="minorHAnsi" w:hAnsiTheme="minorHAnsi" w:cstheme="minorHAnsi"/>
          <w:sz w:val="24"/>
          <w:szCs w:val="24"/>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02F9EC3F"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INFORMACJE O ODBIORCACH. </w:t>
      </w:r>
      <w:r w:rsidRPr="009E0FBE">
        <w:rPr>
          <w:rFonts w:asciiTheme="minorHAnsi" w:hAnsiTheme="minorHAnsi" w:cstheme="minorHAnsi"/>
          <w:sz w:val="24"/>
          <w:szCs w:val="24"/>
        </w:rPr>
        <w:t xml:space="preserve">W związku z przetwarzaniem danych w/w celu Administrator nie przewiduje przekazywania danych osobowych innym podmiotom, chyba, że taka konieczność zajdzie na podstawie obowiązujących przepisów prawa (podmiotom </w:t>
      </w:r>
      <w:r w:rsidRPr="009E0FBE">
        <w:rPr>
          <w:rFonts w:asciiTheme="minorHAnsi" w:hAnsiTheme="minorHAnsi" w:cstheme="minorHAnsi"/>
          <w:sz w:val="24"/>
          <w:szCs w:val="24"/>
        </w:rPr>
        <w:lastRenderedPageBreak/>
        <w:t>uprawnionym na ich podstawie takim jak organy państwowe, urzędy skarbowe, sądy, komornicy) lub będzie to konieczne do realizacji w/w celu za pomocą innych podmiotów (podwykonawców, operatorów pocztowych, dostawców oprogramowania).</w:t>
      </w:r>
    </w:p>
    <w:p w14:paraId="48E8DB31"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UPRAWNIENIA ORAZ PRAWO WNIESIENIA SKARGI. </w:t>
      </w:r>
      <w:r w:rsidRPr="009E0FBE">
        <w:rPr>
          <w:rFonts w:asciiTheme="minorHAnsi" w:hAnsiTheme="minorHAnsi" w:cstheme="minorHAnsi"/>
          <w:sz w:val="24"/>
          <w:szCs w:val="24"/>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9E0FBE">
        <w:rPr>
          <w:rFonts w:asciiTheme="minorHAnsi" w:hAnsiTheme="minorHAnsi" w:cstheme="minorHAnsi"/>
          <w:b/>
          <w:sz w:val="24"/>
          <w:szCs w:val="24"/>
        </w:rPr>
        <w:t>Zgłoszenia można dokonać na wskazane powyżej adresy</w:t>
      </w:r>
      <w:r w:rsidRPr="009E0FBE">
        <w:rPr>
          <w:rFonts w:asciiTheme="minorHAnsi" w:hAnsiTheme="minorHAnsi" w:cstheme="minorHAnsi"/>
          <w:sz w:val="24"/>
          <w:szCs w:val="24"/>
        </w:rPr>
        <w:t>. Ponadto przysługuje Pani/Panu prawo skargi do Prezesa Urzędu Ochrony Danych Osobowych.</w:t>
      </w:r>
    </w:p>
    <w:p w14:paraId="282DCA62"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OKRESY PRZETWARZANIA DANYCH OSOBOWYCH. </w:t>
      </w:r>
      <w:r w:rsidRPr="009E0FBE">
        <w:rPr>
          <w:rFonts w:asciiTheme="minorHAnsi" w:hAnsiTheme="minorHAnsi" w:cstheme="minorHAnsi"/>
          <w:sz w:val="24"/>
          <w:szCs w:val="24"/>
        </w:rPr>
        <w:t>Dane osobowe będą przetwarzane przez Administratora przez okres niezbędny do realizacji w/w celu oraz w celach archiwizacyjnych wskazanych      w odrębnych przepisach.</w:t>
      </w:r>
    </w:p>
    <w:p w14:paraId="7FB9EB70" w14:textId="77777777" w:rsidR="00E05BBA" w:rsidRPr="009E0FBE" w:rsidRDefault="00E05BBA" w:rsidP="009E0FBE">
      <w:pPr>
        <w:spacing w:line="360" w:lineRule="auto"/>
        <w:jc w:val="both"/>
        <w:rPr>
          <w:rFonts w:asciiTheme="minorHAnsi" w:hAnsiTheme="minorHAnsi" w:cstheme="minorHAnsi"/>
          <w:b/>
          <w:sz w:val="24"/>
          <w:szCs w:val="24"/>
        </w:rPr>
      </w:pPr>
      <w:r w:rsidRPr="009E0FBE">
        <w:rPr>
          <w:rFonts w:asciiTheme="minorHAnsi" w:hAnsiTheme="minorHAnsi" w:cstheme="minorHAnsi"/>
          <w:b/>
          <w:sz w:val="24"/>
          <w:szCs w:val="24"/>
        </w:rPr>
        <w:t xml:space="preserve">PROFILOWANIE I ZAUTOMATYZOWANE PODEJMOWANIE DECYZJI. </w:t>
      </w:r>
      <w:r w:rsidRPr="009E0FBE">
        <w:rPr>
          <w:rFonts w:asciiTheme="minorHAnsi" w:hAnsiTheme="minorHAnsi" w:cstheme="minorHAnsi"/>
          <w:sz w:val="24"/>
          <w:szCs w:val="24"/>
        </w:rPr>
        <w:t xml:space="preserve">Dane osobowe </w:t>
      </w:r>
      <w:r w:rsidRPr="009E0FBE">
        <w:rPr>
          <w:rFonts w:asciiTheme="minorHAnsi" w:hAnsiTheme="minorHAnsi" w:cstheme="minorHAnsi"/>
          <w:sz w:val="24"/>
          <w:szCs w:val="24"/>
          <w:u w:val="single"/>
        </w:rPr>
        <w:t>nie będą</w:t>
      </w:r>
      <w:r w:rsidRPr="009E0FBE">
        <w:rPr>
          <w:rFonts w:asciiTheme="minorHAnsi" w:hAnsiTheme="minorHAnsi" w:cstheme="minorHAnsi"/>
          <w:sz w:val="24"/>
          <w:szCs w:val="24"/>
        </w:rPr>
        <w:t xml:space="preserve"> podlegały profilowaniu przez Administratora. Administrator na podstawie gromadzonych danych osobowych </w:t>
      </w:r>
      <w:r w:rsidRPr="009E0FBE">
        <w:rPr>
          <w:rFonts w:asciiTheme="minorHAnsi" w:hAnsiTheme="minorHAnsi" w:cstheme="minorHAnsi"/>
          <w:sz w:val="24"/>
          <w:szCs w:val="24"/>
          <w:u w:val="single"/>
        </w:rPr>
        <w:t>nie będzie</w:t>
      </w:r>
      <w:r w:rsidRPr="009E0FBE">
        <w:rPr>
          <w:rFonts w:asciiTheme="minorHAnsi" w:hAnsiTheme="minorHAnsi" w:cstheme="minorHAnsi"/>
          <w:sz w:val="24"/>
          <w:szCs w:val="24"/>
        </w:rPr>
        <w:t xml:space="preserve"> podejmował zautomatyzowanych decyzji.</w:t>
      </w:r>
    </w:p>
    <w:p w14:paraId="1A8A1FBA" w14:textId="77777777" w:rsidR="00E05BBA" w:rsidRPr="009E0FBE" w:rsidRDefault="00E05BBA" w:rsidP="009E0FBE">
      <w:pPr>
        <w:spacing w:line="360" w:lineRule="auto"/>
        <w:jc w:val="both"/>
        <w:rPr>
          <w:rFonts w:asciiTheme="minorHAnsi" w:hAnsiTheme="minorHAnsi" w:cstheme="minorHAnsi"/>
          <w:sz w:val="24"/>
          <w:szCs w:val="24"/>
        </w:rPr>
      </w:pPr>
      <w:r w:rsidRPr="009E0FBE">
        <w:rPr>
          <w:rFonts w:asciiTheme="minorHAnsi" w:hAnsiTheme="minorHAnsi" w:cstheme="minorHAnsi"/>
          <w:b/>
          <w:sz w:val="24"/>
          <w:szCs w:val="24"/>
        </w:rPr>
        <w:t xml:space="preserve">PRZEKAZYWANIE DANYCH. </w:t>
      </w:r>
      <w:r w:rsidRPr="009E0FBE">
        <w:rPr>
          <w:rFonts w:asciiTheme="minorHAnsi" w:hAnsiTheme="minorHAnsi" w:cstheme="minorHAnsi"/>
          <w:sz w:val="24"/>
          <w:szCs w:val="24"/>
        </w:rPr>
        <w:t>Administrator nie planuje przekazywania danych osobowych do podmiotów spoza EOG (Państwa Unii Europejskiej oraz Norwegia, Islandia oraz Liechtenstein).</w:t>
      </w:r>
    </w:p>
    <w:p w14:paraId="3FEFD5BF" w14:textId="77777777" w:rsidR="00E05BBA" w:rsidRPr="009E0FBE" w:rsidRDefault="00E05BBA" w:rsidP="009E0FBE">
      <w:pPr>
        <w:spacing w:line="360" w:lineRule="auto"/>
        <w:jc w:val="both"/>
        <w:rPr>
          <w:rFonts w:asciiTheme="minorHAnsi" w:hAnsiTheme="minorHAnsi" w:cstheme="minorHAnsi"/>
          <w:sz w:val="24"/>
          <w:szCs w:val="24"/>
        </w:rPr>
      </w:pPr>
      <w:r w:rsidRPr="009E0FBE">
        <w:rPr>
          <w:rFonts w:asciiTheme="minorHAnsi" w:hAnsiTheme="minorHAnsi" w:cstheme="minorHAnsi"/>
          <w:sz w:val="24"/>
          <w:szCs w:val="24"/>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1773A3E" w14:textId="77777777" w:rsidR="00E05BBA" w:rsidRPr="009E0FBE" w:rsidRDefault="00E05BBA" w:rsidP="009E0FBE">
      <w:pPr>
        <w:spacing w:line="360" w:lineRule="auto"/>
        <w:jc w:val="both"/>
        <w:rPr>
          <w:rFonts w:asciiTheme="minorHAnsi" w:hAnsiTheme="minorHAnsi" w:cstheme="minorHAnsi"/>
          <w:sz w:val="24"/>
          <w:szCs w:val="24"/>
        </w:rPr>
      </w:pPr>
    </w:p>
    <w:p w14:paraId="5076483B" w14:textId="77777777" w:rsidR="007631FB" w:rsidRPr="009E0FBE" w:rsidRDefault="007631FB" w:rsidP="009E0FBE">
      <w:pPr>
        <w:spacing w:line="360" w:lineRule="auto"/>
        <w:jc w:val="both"/>
        <w:rPr>
          <w:rFonts w:asciiTheme="minorHAnsi" w:hAnsiTheme="minorHAnsi" w:cstheme="minorHAnsi"/>
          <w:sz w:val="24"/>
          <w:szCs w:val="24"/>
        </w:rPr>
      </w:pPr>
    </w:p>
    <w:p w14:paraId="64BDD048" w14:textId="77777777" w:rsidR="007631FB" w:rsidRPr="009E0FBE" w:rsidRDefault="007631FB" w:rsidP="009E0FBE">
      <w:pPr>
        <w:spacing w:line="360" w:lineRule="auto"/>
        <w:jc w:val="both"/>
        <w:rPr>
          <w:rFonts w:asciiTheme="minorHAnsi" w:hAnsiTheme="minorHAnsi" w:cstheme="minorHAnsi"/>
          <w:sz w:val="24"/>
          <w:szCs w:val="24"/>
        </w:rPr>
      </w:pPr>
    </w:p>
    <w:p w14:paraId="60EC339E" w14:textId="77777777" w:rsidR="007631FB" w:rsidRPr="009E0FBE" w:rsidRDefault="007631FB" w:rsidP="009E0FBE">
      <w:pPr>
        <w:spacing w:line="360" w:lineRule="auto"/>
        <w:jc w:val="both"/>
        <w:rPr>
          <w:rFonts w:asciiTheme="minorHAnsi" w:hAnsiTheme="minorHAnsi" w:cstheme="minorHAnsi"/>
          <w:sz w:val="24"/>
          <w:szCs w:val="24"/>
        </w:rPr>
      </w:pPr>
    </w:p>
    <w:p w14:paraId="60852FF4" w14:textId="77777777" w:rsidR="007631FB" w:rsidRPr="009E0FBE" w:rsidRDefault="007631FB" w:rsidP="009E0FBE">
      <w:pPr>
        <w:spacing w:line="360" w:lineRule="auto"/>
        <w:jc w:val="both"/>
        <w:rPr>
          <w:rFonts w:asciiTheme="minorHAnsi" w:hAnsiTheme="minorHAnsi" w:cstheme="minorHAnsi"/>
          <w:sz w:val="24"/>
          <w:szCs w:val="24"/>
        </w:rPr>
      </w:pPr>
    </w:p>
    <w:p w14:paraId="708D91A2" w14:textId="77777777" w:rsidR="007631FB" w:rsidRPr="009E0FBE" w:rsidRDefault="007631FB" w:rsidP="009E0FBE">
      <w:pPr>
        <w:spacing w:line="360" w:lineRule="auto"/>
        <w:jc w:val="both"/>
        <w:rPr>
          <w:rFonts w:asciiTheme="minorHAnsi" w:hAnsiTheme="minorHAnsi" w:cstheme="minorHAnsi"/>
          <w:sz w:val="24"/>
          <w:szCs w:val="24"/>
        </w:rPr>
      </w:pPr>
    </w:p>
    <w:p w14:paraId="0218E692" w14:textId="77777777" w:rsidR="007631FB" w:rsidRPr="009E0FBE" w:rsidRDefault="007631FB" w:rsidP="009E0FBE">
      <w:pPr>
        <w:spacing w:line="360" w:lineRule="auto"/>
        <w:jc w:val="both"/>
        <w:rPr>
          <w:rFonts w:asciiTheme="minorHAnsi" w:hAnsiTheme="minorHAnsi" w:cstheme="minorHAnsi"/>
          <w:sz w:val="24"/>
          <w:szCs w:val="24"/>
        </w:rPr>
      </w:pPr>
    </w:p>
    <w:p w14:paraId="1052261D" w14:textId="77777777" w:rsidR="007631FB" w:rsidRPr="009E0FBE" w:rsidRDefault="007631FB" w:rsidP="009E0FBE">
      <w:pPr>
        <w:spacing w:line="360" w:lineRule="auto"/>
        <w:jc w:val="both"/>
        <w:rPr>
          <w:rFonts w:asciiTheme="minorHAnsi" w:hAnsiTheme="minorHAnsi" w:cstheme="minorHAnsi"/>
          <w:sz w:val="24"/>
          <w:szCs w:val="24"/>
        </w:rPr>
      </w:pPr>
    </w:p>
    <w:p w14:paraId="3A8CED6C" w14:textId="77777777" w:rsidR="007631FB" w:rsidRPr="009E0FBE" w:rsidRDefault="007631FB" w:rsidP="009E0FBE">
      <w:pPr>
        <w:spacing w:line="360" w:lineRule="auto"/>
        <w:jc w:val="both"/>
        <w:rPr>
          <w:rFonts w:asciiTheme="minorHAnsi" w:hAnsiTheme="minorHAnsi" w:cstheme="minorHAnsi"/>
          <w:sz w:val="24"/>
          <w:szCs w:val="24"/>
        </w:rPr>
      </w:pPr>
    </w:p>
    <w:p w14:paraId="4B7D0C45" w14:textId="77777777" w:rsidR="007631FB" w:rsidRPr="009E0FBE" w:rsidRDefault="007631FB" w:rsidP="009E0FBE">
      <w:pPr>
        <w:spacing w:line="360" w:lineRule="auto"/>
        <w:jc w:val="both"/>
        <w:rPr>
          <w:rFonts w:asciiTheme="minorHAnsi" w:hAnsiTheme="minorHAnsi" w:cstheme="minorHAnsi"/>
          <w:sz w:val="24"/>
          <w:szCs w:val="24"/>
        </w:rPr>
      </w:pPr>
    </w:p>
    <w:p w14:paraId="174C8A36" w14:textId="77777777" w:rsidR="00376C44" w:rsidRPr="009E0FBE" w:rsidRDefault="00376C44" w:rsidP="009E0FBE">
      <w:pPr>
        <w:spacing w:line="360" w:lineRule="auto"/>
        <w:jc w:val="both"/>
        <w:rPr>
          <w:rFonts w:asciiTheme="minorHAnsi" w:hAnsiTheme="minorHAnsi" w:cstheme="minorHAnsi"/>
          <w:sz w:val="24"/>
          <w:szCs w:val="24"/>
        </w:rPr>
      </w:pPr>
    </w:p>
    <w:p w14:paraId="6E5EF69B" w14:textId="77777777" w:rsidR="00376C44" w:rsidRPr="009E0FBE" w:rsidRDefault="00376C44" w:rsidP="009E0FBE">
      <w:pPr>
        <w:spacing w:line="360" w:lineRule="auto"/>
        <w:jc w:val="both"/>
        <w:rPr>
          <w:rFonts w:asciiTheme="minorHAnsi" w:hAnsiTheme="minorHAnsi" w:cstheme="minorHAnsi"/>
          <w:sz w:val="24"/>
          <w:szCs w:val="24"/>
        </w:rPr>
      </w:pPr>
    </w:p>
    <w:sectPr w:rsidR="00376C44" w:rsidRPr="009E0FBE">
      <w:pgSz w:w="11906" w:h="16838"/>
      <w:pgMar w:top="907" w:right="1418" w:bottom="9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497"/>
        </w:tabs>
        <w:ind w:left="1497" w:hanging="397"/>
      </w:pPr>
      <w:rPr>
        <w:rFonts w:ascii="Times New Roman" w:hAnsi="Times New Roman" w:cs="Times New Roman" w:hint="default"/>
        <w:b w:val="0"/>
        <w:i w:val="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b/>
        <w:bCs/>
        <w:sz w:val="24"/>
        <w:szCs w:val="24"/>
      </w:rPr>
    </w:lvl>
  </w:abstractNum>
  <w:abstractNum w:abstractNumId="6" w15:restartNumberingAfterBreak="0">
    <w:nsid w:val="00000007"/>
    <w:multiLevelType w:val="singleLevel"/>
    <w:tmpl w:val="00000007"/>
    <w:name w:val="WW8Num8"/>
    <w:lvl w:ilvl="0">
      <w:start w:val="3"/>
      <w:numFmt w:val="decimal"/>
      <w:pStyle w:val="Spistreci1"/>
      <w:lvlText w:val="%1."/>
      <w:lvlJc w:val="left"/>
      <w:pPr>
        <w:tabs>
          <w:tab w:val="num" w:pos="360"/>
        </w:tabs>
        <w:ind w:left="360" w:hanging="360"/>
      </w:pPr>
      <w:rPr>
        <w:rFonts w:hint="default"/>
      </w:rPr>
    </w:lvl>
  </w:abstractNum>
  <w:abstractNum w:abstractNumId="7" w15:restartNumberingAfterBreak="0">
    <w:nsid w:val="00000008"/>
    <w:multiLevelType w:val="singleLevel"/>
    <w:tmpl w:val="00000008"/>
    <w:name w:val="WW8Num9"/>
    <w:lvl w:ilvl="0">
      <w:start w:val="1"/>
      <w:numFmt w:val="decimal"/>
      <w:lvlText w:val="%1."/>
      <w:lvlJc w:val="left"/>
      <w:pPr>
        <w:tabs>
          <w:tab w:val="num" w:pos="360"/>
        </w:tabs>
        <w:ind w:left="360" w:hanging="360"/>
      </w:pPr>
      <w:rPr>
        <w:b/>
        <w:bCs/>
        <w:sz w:val="24"/>
        <w:szCs w:val="24"/>
      </w:rPr>
    </w:lvl>
  </w:abstractNum>
  <w:abstractNum w:abstractNumId="8" w15:restartNumberingAfterBreak="0">
    <w:nsid w:val="00000009"/>
    <w:multiLevelType w:val="singleLevel"/>
    <w:tmpl w:val="00000009"/>
    <w:name w:val="WW8Num10"/>
    <w:lvl w:ilvl="0">
      <w:start w:val="1"/>
      <w:numFmt w:val="decimal"/>
      <w:lvlText w:val="%1."/>
      <w:lvlJc w:val="left"/>
      <w:pPr>
        <w:tabs>
          <w:tab w:val="num" w:pos="283"/>
        </w:tabs>
        <w:ind w:left="283" w:hanging="283"/>
      </w:pPr>
      <w:rPr>
        <w:sz w:val="24"/>
        <w:szCs w:val="24"/>
      </w:r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1440" w:hanging="360"/>
      </w:pPr>
      <w:rPr>
        <w:rFonts w:ascii="Times New Roman" w:eastAsia="SimSun" w:hAnsi="Times New Roman" w:cs="Times New Roman"/>
        <w:kern w:val="2"/>
        <w:sz w:val="24"/>
        <w:szCs w:val="24"/>
        <w:lang w:eastAsia="zh-CN" w:bidi="hi-IN"/>
      </w:rPr>
    </w:lvl>
  </w:abstractNum>
  <w:abstractNum w:abstractNumId="10" w15:restartNumberingAfterBreak="0">
    <w:nsid w:val="0000000B"/>
    <w:multiLevelType w:val="multilevel"/>
    <w:tmpl w:val="0000000B"/>
    <w:name w:val="WW8Num12"/>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360"/>
        </w:tabs>
        <w:ind w:left="360" w:hanging="360"/>
      </w:pPr>
      <w:rPr>
        <w:rFonts w:ascii="Cambria" w:eastAsia="Times New Roman" w:hAnsi="Cambria" w:cs="Tahoma"/>
        <w:b/>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360"/>
        </w:tabs>
        <w:ind w:left="360" w:hanging="360"/>
      </w:pPr>
      <w:rPr>
        <w:rFonts w:ascii="Cambria" w:eastAsia="Times New Roman" w:hAnsi="Cambri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A"/>
    <w:rsid w:val="001B12CA"/>
    <w:rsid w:val="001C1ECF"/>
    <w:rsid w:val="001E6AC0"/>
    <w:rsid w:val="00341645"/>
    <w:rsid w:val="00376C44"/>
    <w:rsid w:val="00546E9B"/>
    <w:rsid w:val="005B2694"/>
    <w:rsid w:val="006056D9"/>
    <w:rsid w:val="00607C0E"/>
    <w:rsid w:val="00745BCB"/>
    <w:rsid w:val="007631FB"/>
    <w:rsid w:val="007F0275"/>
    <w:rsid w:val="008C2C15"/>
    <w:rsid w:val="00900452"/>
    <w:rsid w:val="009E0FBE"/>
    <w:rsid w:val="009F360E"/>
    <w:rsid w:val="00A5373D"/>
    <w:rsid w:val="00A9516D"/>
    <w:rsid w:val="00C34C5A"/>
    <w:rsid w:val="00C85E60"/>
    <w:rsid w:val="00D14E27"/>
    <w:rsid w:val="00D26762"/>
    <w:rsid w:val="00E05BBA"/>
    <w:rsid w:val="00E438EE"/>
    <w:rsid w:val="00EE0A47"/>
    <w:rsid w:val="00F27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9951CE"/>
  <w15:chartTrackingRefBased/>
  <w15:docId w15:val="{3DB22C93-0CE1-41AE-8777-A31333D0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2">
    <w:name w:val="heading 2"/>
    <w:basedOn w:val="Nagwek1"/>
    <w:next w:val="Tekstpodstawowy"/>
    <w:qFormat/>
    <w:pPr>
      <w:numPr>
        <w:ilvl w:val="1"/>
        <w:numId w:val="1"/>
      </w:numPr>
      <w:spacing w:before="200"/>
      <w:outlineLvl w:val="1"/>
    </w:pPr>
    <w:rPr>
      <w:rFonts w:ascii="Liberation Serif" w:eastAsia="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Times New Roman" w:hAnsi="Times New Roman" w:cs="Times New Roman" w:hint="default"/>
      <w:b w:val="0"/>
      <w:i w:val="0"/>
      <w:sz w:val="24"/>
      <w:szCs w:val="24"/>
    </w:rPr>
  </w:style>
  <w:style w:type="character" w:customStyle="1" w:styleId="WW8Num5z0">
    <w:name w:val="WW8Num5z0"/>
    <w:rPr>
      <w:sz w:val="24"/>
      <w:szCs w:val="24"/>
    </w:rPr>
  </w:style>
  <w:style w:type="character" w:customStyle="1" w:styleId="WW8Num6z0">
    <w:name w:val="WW8Num6z0"/>
    <w:rPr>
      <w:b/>
      <w:bCs/>
      <w:sz w:val="24"/>
      <w:szCs w:val="24"/>
    </w:rPr>
  </w:style>
  <w:style w:type="character" w:customStyle="1" w:styleId="WW8Num7z0">
    <w:name w:val="WW8Num7z0"/>
    <w:rPr>
      <w:sz w:val="24"/>
      <w:szCs w:val="24"/>
    </w:rPr>
  </w:style>
  <w:style w:type="character" w:customStyle="1" w:styleId="WW8Num8z0">
    <w:name w:val="WW8Num8z0"/>
    <w:rPr>
      <w:rFonts w:hint="default"/>
    </w:rPr>
  </w:style>
  <w:style w:type="character" w:customStyle="1" w:styleId="WW8Num9z0">
    <w:name w:val="WW8Num9z0"/>
    <w:rPr>
      <w:b/>
      <w:bCs/>
      <w:sz w:val="24"/>
      <w:szCs w:val="24"/>
    </w:rPr>
  </w:style>
  <w:style w:type="character" w:customStyle="1" w:styleId="WW8Num10z0">
    <w:name w:val="WW8Num10z0"/>
    <w:rPr>
      <w:sz w:val="24"/>
      <w:szCs w:val="24"/>
    </w:rPr>
  </w:style>
  <w:style w:type="character" w:customStyle="1" w:styleId="WW8Num11z0">
    <w:name w:val="WW8Num11z0"/>
    <w:rPr>
      <w:rFonts w:ascii="Times New Roman" w:eastAsia="SimSun" w:hAnsi="Times New Roman" w:cs="Times New Roman"/>
      <w:kern w:val="2"/>
      <w:sz w:val="24"/>
      <w:szCs w:val="24"/>
      <w:lang w:eastAsia="zh-CN" w:bidi="hi-IN"/>
    </w:rPr>
  </w:style>
  <w:style w:type="character" w:customStyle="1" w:styleId="WW8Num12z0">
    <w:name w:val="WW8Num12z0"/>
    <w:rPr>
      <w:sz w:val="24"/>
      <w:szCs w:val="24"/>
    </w:rPr>
  </w:style>
  <w:style w:type="character" w:customStyle="1" w:styleId="WW8Num12z1">
    <w:name w:val="WW8Num12z1"/>
    <w:rPr>
      <w:rFonts w:ascii="Cambria" w:eastAsia="Times New Roman" w:hAnsi="Cambria" w:cs="Tahoma"/>
      <w:b/>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rPr>
      <w:rFonts w:ascii="Cambria" w:eastAsia="Times New Roman" w:hAnsi="Cambria" w:cs="Tahom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Arial" w:eastAsia="Times New Roman" w:hAnsi="Arial"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bCs/>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4"/>
      <w:szCs w:val="24"/>
    </w:rPr>
  </w:style>
  <w:style w:type="character" w:customStyle="1" w:styleId="WW8Num17z1">
    <w:name w:val="WW8Num17z1"/>
    <w:rPr>
      <w:rFonts w:ascii="Cambria" w:eastAsia="Times New Roman" w:hAnsi="Cambria" w:cs="Tahom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rPr>
  </w:style>
  <w:style w:type="character" w:customStyle="1" w:styleId="WW8Num25z0">
    <w:name w:val="WW8Num25z0"/>
    <w:rPr>
      <w:sz w:val="24"/>
      <w:szCs w:val="24"/>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label">
    <w:name w:val="label"/>
    <w:basedOn w:val="Domylnaczcionkaakapitu1"/>
  </w:style>
  <w:style w:type="character" w:styleId="Hipercze">
    <w:name w:val="Hyperlink"/>
    <w:rPr>
      <w:color w:val="0000FF"/>
      <w:u w:val="single"/>
    </w:rPr>
  </w:style>
  <w:style w:type="character" w:customStyle="1" w:styleId="Nierozpoznanawzmianka1">
    <w:name w:val="Nierozpoznana wzmianka1"/>
    <w:rPr>
      <w:color w:val="605E5C"/>
      <w:shd w:val="clear" w:color="auto" w:fill="E1DFDD"/>
    </w:rPr>
  </w:style>
  <w:style w:type="character" w:styleId="Nierozpoznanawzmianka">
    <w:name w:val="Unresolved Mention"/>
    <w:rPr>
      <w:color w:val="605E5C"/>
      <w:shd w:val="clear" w:color="auto" w:fill="E1DFDD"/>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Segoe UI" w:eastAsia="Times New Roman" w:hAnsi="Segoe UI" w:cs="Segoe UI"/>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WW-Tekstpodstawowy3">
    <w:name w:val="WW-Tekst podstawowy 3"/>
    <w:basedOn w:val="Normalny"/>
    <w:pPr>
      <w:overflowPunct w:val="0"/>
      <w:autoSpaceDE w:val="0"/>
      <w:jc w:val="both"/>
      <w:textAlignment w:val="baseline"/>
    </w:pPr>
    <w:rPr>
      <w:sz w:val="24"/>
    </w:rPr>
  </w:style>
  <w:style w:type="paragraph" w:customStyle="1" w:styleId="Tekstpodstawowy21">
    <w:name w:val="Tekst podstawowy 21"/>
    <w:basedOn w:val="Normalny"/>
    <w:pPr>
      <w:widowControl w:val="0"/>
    </w:pPr>
    <w:rPr>
      <w:sz w:val="28"/>
    </w:rPr>
  </w:style>
  <w:style w:type="paragraph" w:styleId="Spistreci1">
    <w:name w:val="toc 1"/>
    <w:basedOn w:val="Normalny"/>
    <w:next w:val="Normalny"/>
    <w:pPr>
      <w:numPr>
        <w:numId w:val="7"/>
      </w:numPr>
      <w:ind w:left="228" w:hanging="228"/>
      <w:jc w:val="both"/>
    </w:pPr>
    <w:rPr>
      <w:sz w:val="24"/>
    </w:rPr>
  </w:style>
  <w:style w:type="paragraph" w:customStyle="1" w:styleId="Kolorowalistaakcent11">
    <w:name w:val="Kolorowa lista — akcent 11"/>
    <w:basedOn w:val="Normalny"/>
    <w:pPr>
      <w:spacing w:after="200" w:line="276" w:lineRule="auto"/>
      <w:ind w:left="720"/>
    </w:pPr>
    <w:rPr>
      <w:rFonts w:ascii="Calibri" w:hAnsi="Calibri" w:cs="Calibri"/>
      <w:sz w:val="22"/>
      <w:szCs w:val="22"/>
    </w:rPr>
  </w:style>
  <w:style w:type="paragraph" w:styleId="Akapitzlist">
    <w:name w:val="List Paragraph"/>
    <w:basedOn w:val="Normalny"/>
    <w:qFormat/>
    <w:pPr>
      <w:ind w:left="720"/>
      <w:contextualSpacing/>
    </w:pPr>
  </w:style>
  <w:style w:type="paragraph" w:styleId="Bezodstpw">
    <w:name w:val="No Spacing"/>
    <w:qFormat/>
    <w:pPr>
      <w:suppressAutoHyphens/>
    </w:pPr>
    <w:rPr>
      <w:lang w:eastAsia="zh-CN"/>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3027">
      <w:bodyDiv w:val="1"/>
      <w:marLeft w:val="0"/>
      <w:marRight w:val="0"/>
      <w:marTop w:val="0"/>
      <w:marBottom w:val="0"/>
      <w:divBdr>
        <w:top w:val="none" w:sz="0" w:space="0" w:color="auto"/>
        <w:left w:val="none" w:sz="0" w:space="0" w:color="auto"/>
        <w:bottom w:val="none" w:sz="0" w:space="0" w:color="auto"/>
        <w:right w:val="none" w:sz="0" w:space="0" w:color="auto"/>
      </w:divBdr>
    </w:div>
    <w:div w:id="7083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3" Type="http://schemas.openxmlformats.org/officeDocument/2006/relationships/settings" Target="settings.xml"/><Relationship Id="rId7" Type="http://schemas.openxmlformats.org/officeDocument/2006/relationships/hyperlink" Target="mailto:biuro@crs-bielany.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urlejski@crs-bielany.waw.pl" TargetMode="External"/><Relationship Id="rId11" Type="http://schemas.openxmlformats.org/officeDocument/2006/relationships/theme" Target="theme/theme1.xml"/><Relationship Id="rId5" Type="http://schemas.openxmlformats.org/officeDocument/2006/relationships/hyperlink" Target="mailto:biuro@crs-bielany.wa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hrona.danych@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10</Pages>
  <Words>2513</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17562</CharactersWithSpaces>
  <SharedDoc>false</SharedDoc>
  <HLinks>
    <vt:vector size="30" baseType="variant">
      <vt:variant>
        <vt:i4>8060948</vt:i4>
      </vt:variant>
      <vt:variant>
        <vt:i4>12</vt:i4>
      </vt:variant>
      <vt:variant>
        <vt:i4>0</vt:i4>
      </vt:variant>
      <vt:variant>
        <vt:i4>5</vt:i4>
      </vt:variant>
      <vt:variant>
        <vt:lpwstr>mailto:ochrona.danych@crs-bielany.waw.pl</vt:lpwstr>
      </vt:variant>
      <vt:variant>
        <vt:lpwstr/>
      </vt:variant>
      <vt:variant>
        <vt:i4>8060948</vt:i4>
      </vt:variant>
      <vt:variant>
        <vt:i4>9</vt:i4>
      </vt:variant>
      <vt:variant>
        <vt:i4>0</vt:i4>
      </vt:variant>
      <vt:variant>
        <vt:i4>5</vt:i4>
      </vt:variant>
      <vt:variant>
        <vt:lpwstr>mailto:ochrona.danych@crs-bielany.waw.pl</vt:lpwstr>
      </vt:variant>
      <vt:variant>
        <vt:lpwstr/>
      </vt:variant>
      <vt:variant>
        <vt:i4>6619204</vt:i4>
      </vt:variant>
      <vt:variant>
        <vt:i4>6</vt:i4>
      </vt:variant>
      <vt:variant>
        <vt:i4>0</vt:i4>
      </vt:variant>
      <vt:variant>
        <vt:i4>5</vt:i4>
      </vt:variant>
      <vt:variant>
        <vt:lpwstr>mailto:biuro@crs-bielany.waw.pl</vt:lpwstr>
      </vt:variant>
      <vt:variant>
        <vt:lpwstr/>
      </vt:variant>
      <vt:variant>
        <vt:i4>7012428</vt:i4>
      </vt:variant>
      <vt:variant>
        <vt:i4>3</vt:i4>
      </vt:variant>
      <vt:variant>
        <vt:i4>0</vt:i4>
      </vt:variant>
      <vt:variant>
        <vt:i4>5</vt:i4>
      </vt:variant>
      <vt:variant>
        <vt:lpwstr>mailto:hturlejski@crs-bielany.waw.pl</vt:lpwstr>
      </vt:variant>
      <vt:variant>
        <vt:lpwstr/>
      </vt:variant>
      <vt:variant>
        <vt:i4>6619204</vt:i4>
      </vt:variant>
      <vt:variant>
        <vt:i4>0</vt:i4>
      </vt:variant>
      <vt:variant>
        <vt:i4>0</vt:i4>
      </vt:variant>
      <vt:variant>
        <vt:i4>5</vt:i4>
      </vt:variant>
      <vt:variant>
        <vt:lpwstr>mailto:biuro@crs-bielany.waw.pl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lpiorecki</dc:creator>
  <cp:keywords/>
  <cp:lastModifiedBy>Olga Pełka</cp:lastModifiedBy>
  <cp:revision>7</cp:revision>
  <cp:lastPrinted>2020-10-07T08:33:00Z</cp:lastPrinted>
  <dcterms:created xsi:type="dcterms:W3CDTF">2021-09-01T13:53:00Z</dcterms:created>
  <dcterms:modified xsi:type="dcterms:W3CDTF">2021-09-03T13:04:00Z</dcterms:modified>
</cp:coreProperties>
</file>