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528A" w14:textId="11AFB3E3" w:rsidR="00B64BBA" w:rsidRDefault="00B64BBA" w:rsidP="005A68E5">
      <w:pPr>
        <w:spacing w:line="360" w:lineRule="auto"/>
        <w:jc w:val="center"/>
        <w:rPr>
          <w:b/>
          <w:sz w:val="22"/>
          <w:szCs w:val="22"/>
        </w:rPr>
      </w:pPr>
      <w:r w:rsidRPr="00C0614B">
        <w:rPr>
          <w:b/>
          <w:sz w:val="22"/>
          <w:szCs w:val="22"/>
        </w:rPr>
        <w:t xml:space="preserve">UMOWA </w:t>
      </w:r>
      <w:r w:rsidR="005A68E5">
        <w:rPr>
          <w:b/>
          <w:sz w:val="22"/>
          <w:szCs w:val="22"/>
        </w:rPr>
        <w:t xml:space="preserve"> </w:t>
      </w:r>
      <w:r w:rsidR="005A68E5" w:rsidRPr="0038156B">
        <w:rPr>
          <w:b/>
          <w:sz w:val="24"/>
          <w:szCs w:val="24"/>
        </w:rPr>
        <w:t>CR/BI</w:t>
      </w:r>
      <w:r w:rsidR="005A68E5">
        <w:rPr>
          <w:b/>
          <w:sz w:val="24"/>
          <w:szCs w:val="24"/>
        </w:rPr>
        <w:t>/</w:t>
      </w:r>
      <w:r w:rsidR="00174671">
        <w:rPr>
          <w:b/>
          <w:sz w:val="24"/>
          <w:szCs w:val="24"/>
        </w:rPr>
        <w:t>……..</w:t>
      </w:r>
      <w:r w:rsidR="005A68E5" w:rsidRPr="0038156B">
        <w:rPr>
          <w:b/>
          <w:sz w:val="24"/>
          <w:szCs w:val="24"/>
        </w:rPr>
        <w:t>/20</w:t>
      </w:r>
      <w:r w:rsidR="008F7912">
        <w:rPr>
          <w:b/>
          <w:sz w:val="24"/>
          <w:szCs w:val="24"/>
        </w:rPr>
        <w:t>2</w:t>
      </w:r>
      <w:r w:rsidR="00321793">
        <w:rPr>
          <w:b/>
          <w:sz w:val="24"/>
          <w:szCs w:val="24"/>
        </w:rPr>
        <w:t>1</w:t>
      </w:r>
    </w:p>
    <w:p w14:paraId="7B6363F4" w14:textId="77777777" w:rsidR="005A68E5" w:rsidRPr="005A68E5" w:rsidRDefault="005A68E5" w:rsidP="005A68E5">
      <w:pPr>
        <w:spacing w:line="360" w:lineRule="auto"/>
        <w:jc w:val="center"/>
        <w:rPr>
          <w:b/>
          <w:sz w:val="22"/>
          <w:szCs w:val="22"/>
        </w:rPr>
      </w:pPr>
    </w:p>
    <w:p w14:paraId="2EFE702B" w14:textId="587F82BB" w:rsidR="004825ED" w:rsidRPr="00C0614B" w:rsidRDefault="00C939EA" w:rsidP="00C0614B">
      <w:pPr>
        <w:spacing w:line="360" w:lineRule="auto"/>
        <w:rPr>
          <w:sz w:val="22"/>
          <w:szCs w:val="22"/>
        </w:rPr>
      </w:pPr>
      <w:r w:rsidRPr="00C0614B">
        <w:rPr>
          <w:sz w:val="22"/>
          <w:szCs w:val="22"/>
        </w:rPr>
        <w:t xml:space="preserve">Zawarta w dniu </w:t>
      </w:r>
      <w:r w:rsidR="00FC529B" w:rsidRPr="00C0614B">
        <w:rPr>
          <w:sz w:val="22"/>
          <w:szCs w:val="22"/>
        </w:rPr>
        <w:t xml:space="preserve"> </w:t>
      </w:r>
      <w:r w:rsidR="00174671">
        <w:rPr>
          <w:sz w:val="22"/>
          <w:szCs w:val="22"/>
        </w:rPr>
        <w:t>…….</w:t>
      </w:r>
      <w:r w:rsidR="00627C5C" w:rsidRPr="00C0614B">
        <w:rPr>
          <w:sz w:val="22"/>
          <w:szCs w:val="22"/>
        </w:rPr>
        <w:t>.</w:t>
      </w:r>
      <w:r w:rsidR="00D45F68">
        <w:rPr>
          <w:sz w:val="22"/>
          <w:szCs w:val="22"/>
        </w:rPr>
        <w:t>11</w:t>
      </w:r>
      <w:r w:rsidR="00627C5C" w:rsidRPr="00C0614B">
        <w:rPr>
          <w:sz w:val="22"/>
          <w:szCs w:val="22"/>
        </w:rPr>
        <w:t>.20</w:t>
      </w:r>
      <w:r w:rsidR="005A68E5">
        <w:rPr>
          <w:sz w:val="22"/>
          <w:szCs w:val="22"/>
        </w:rPr>
        <w:t>2</w:t>
      </w:r>
      <w:r w:rsidR="00321793">
        <w:rPr>
          <w:sz w:val="22"/>
          <w:szCs w:val="22"/>
        </w:rPr>
        <w:t>1</w:t>
      </w:r>
      <w:r w:rsidR="00421DA7" w:rsidRPr="00C0614B">
        <w:rPr>
          <w:sz w:val="22"/>
          <w:szCs w:val="22"/>
        </w:rPr>
        <w:t xml:space="preserve"> </w:t>
      </w:r>
      <w:r w:rsidR="00E34ED1" w:rsidRPr="00C0614B">
        <w:rPr>
          <w:sz w:val="22"/>
          <w:szCs w:val="22"/>
        </w:rPr>
        <w:t xml:space="preserve">r. </w:t>
      </w:r>
      <w:r w:rsidR="00B64BBA" w:rsidRPr="00C0614B">
        <w:rPr>
          <w:sz w:val="22"/>
          <w:szCs w:val="22"/>
        </w:rPr>
        <w:t>w Warszawie</w:t>
      </w:r>
    </w:p>
    <w:p w14:paraId="7221E414" w14:textId="77777777" w:rsidR="00B64BBA" w:rsidRPr="00C0614B" w:rsidRDefault="00B64BBA" w:rsidP="00C0614B">
      <w:pPr>
        <w:spacing w:line="360" w:lineRule="auto"/>
        <w:rPr>
          <w:sz w:val="22"/>
          <w:szCs w:val="22"/>
        </w:rPr>
      </w:pPr>
      <w:r w:rsidRPr="00C0614B">
        <w:rPr>
          <w:sz w:val="22"/>
          <w:szCs w:val="22"/>
        </w:rPr>
        <w:t>pomiędzy:</w:t>
      </w:r>
    </w:p>
    <w:p w14:paraId="1937D7E4" w14:textId="77777777" w:rsidR="00C657B3" w:rsidRPr="00C0614B" w:rsidRDefault="00C657B3" w:rsidP="00C0614B">
      <w:pPr>
        <w:spacing w:line="360" w:lineRule="auto"/>
        <w:jc w:val="both"/>
        <w:rPr>
          <w:b/>
          <w:sz w:val="22"/>
          <w:szCs w:val="22"/>
        </w:rPr>
      </w:pPr>
      <w:r w:rsidRPr="00C0614B">
        <w:rPr>
          <w:b/>
          <w:sz w:val="22"/>
          <w:szCs w:val="22"/>
        </w:rPr>
        <w:t xml:space="preserve">Miastem Stołecznym Warszawa </w:t>
      </w:r>
    </w:p>
    <w:p w14:paraId="0E620CCA" w14:textId="77777777" w:rsidR="00C657B3" w:rsidRPr="00C0614B" w:rsidRDefault="00C657B3" w:rsidP="00C0614B">
      <w:pPr>
        <w:spacing w:line="360" w:lineRule="auto"/>
        <w:jc w:val="both"/>
        <w:rPr>
          <w:b/>
          <w:sz w:val="22"/>
          <w:szCs w:val="22"/>
        </w:rPr>
      </w:pPr>
      <w:r w:rsidRPr="00C0614B">
        <w:rPr>
          <w:sz w:val="22"/>
          <w:szCs w:val="22"/>
        </w:rPr>
        <w:t>z siedzibą Pl. Bankowy 3/5, 00-950 Warszawa</w:t>
      </w:r>
    </w:p>
    <w:p w14:paraId="62915562" w14:textId="77777777" w:rsidR="00C657B3" w:rsidRPr="00C0614B" w:rsidRDefault="00C657B3" w:rsidP="00C0614B">
      <w:pPr>
        <w:spacing w:line="360" w:lineRule="auto"/>
        <w:jc w:val="both"/>
        <w:rPr>
          <w:sz w:val="22"/>
          <w:szCs w:val="22"/>
        </w:rPr>
      </w:pPr>
      <w:r w:rsidRPr="00C0614B">
        <w:rPr>
          <w:sz w:val="22"/>
          <w:szCs w:val="22"/>
        </w:rPr>
        <w:t>NIP: 525-22-48-481, REGON: 015259640</w:t>
      </w:r>
    </w:p>
    <w:p w14:paraId="7C856CAF" w14:textId="77777777" w:rsidR="00C657B3" w:rsidRPr="00C0614B" w:rsidRDefault="00C657B3" w:rsidP="00C0614B">
      <w:pPr>
        <w:spacing w:line="360" w:lineRule="auto"/>
        <w:jc w:val="both"/>
        <w:rPr>
          <w:sz w:val="22"/>
          <w:szCs w:val="22"/>
        </w:rPr>
      </w:pPr>
      <w:r w:rsidRPr="00C0614B">
        <w:rPr>
          <w:sz w:val="22"/>
          <w:szCs w:val="22"/>
        </w:rPr>
        <w:t xml:space="preserve">reprezentowane przez: </w:t>
      </w:r>
    </w:p>
    <w:p w14:paraId="38899B3B" w14:textId="77777777" w:rsidR="0003170D" w:rsidRDefault="0003170D" w:rsidP="0003170D">
      <w:pPr>
        <w:spacing w:after="120" w:line="360" w:lineRule="auto"/>
        <w:jc w:val="both"/>
        <w:rPr>
          <w:sz w:val="24"/>
          <w:szCs w:val="24"/>
        </w:rPr>
      </w:pPr>
      <w:r>
        <w:rPr>
          <w:color w:val="000000"/>
          <w:sz w:val="24"/>
          <w:szCs w:val="24"/>
        </w:rPr>
        <w:t xml:space="preserve">Annę Szymczak-Gałkowską – Dyrektora CRS, na podstawie pełnomocnictwa Prezydenta m.st.                  Warszawy z dnia </w:t>
      </w:r>
      <w:r>
        <w:rPr>
          <w:sz w:val="24"/>
          <w:szCs w:val="24"/>
        </w:rPr>
        <w:t xml:space="preserve">28.04.2020 r., nr GP-OR.0052.1423.2020 </w:t>
      </w:r>
    </w:p>
    <w:p w14:paraId="25B9F551" w14:textId="77777777" w:rsidR="00C657B3" w:rsidRPr="00C0614B" w:rsidRDefault="00C657B3" w:rsidP="00C0614B">
      <w:pPr>
        <w:spacing w:line="360" w:lineRule="auto"/>
        <w:jc w:val="both"/>
        <w:rPr>
          <w:b/>
          <w:sz w:val="22"/>
          <w:szCs w:val="22"/>
        </w:rPr>
      </w:pPr>
      <w:r w:rsidRPr="00C0614B">
        <w:rPr>
          <w:b/>
          <w:sz w:val="22"/>
          <w:szCs w:val="22"/>
        </w:rPr>
        <w:t>CRS:</w:t>
      </w:r>
    </w:p>
    <w:p w14:paraId="6A04FDE3" w14:textId="77777777" w:rsidR="00C657B3" w:rsidRPr="00C0614B" w:rsidRDefault="00C657B3" w:rsidP="00C0614B">
      <w:pPr>
        <w:spacing w:line="360" w:lineRule="auto"/>
        <w:jc w:val="both"/>
        <w:rPr>
          <w:b/>
          <w:sz w:val="22"/>
          <w:szCs w:val="22"/>
        </w:rPr>
      </w:pPr>
      <w:r w:rsidRPr="00C0614B">
        <w:rPr>
          <w:b/>
          <w:sz w:val="22"/>
          <w:szCs w:val="22"/>
        </w:rPr>
        <w:t>Centrum Rekreacyjno-Sportowe m.st. Warszawy w Dzielnicy Bielany</w:t>
      </w:r>
    </w:p>
    <w:p w14:paraId="5C8CE905" w14:textId="77777777" w:rsidR="00C657B3" w:rsidRPr="00C0614B" w:rsidRDefault="00C657B3" w:rsidP="00C0614B">
      <w:pPr>
        <w:spacing w:line="360" w:lineRule="auto"/>
        <w:jc w:val="both"/>
        <w:rPr>
          <w:sz w:val="22"/>
          <w:szCs w:val="22"/>
        </w:rPr>
      </w:pPr>
      <w:r w:rsidRPr="00C0614B">
        <w:rPr>
          <w:sz w:val="22"/>
          <w:szCs w:val="22"/>
        </w:rPr>
        <w:t>jednostka budżetowa m.st. Warszawy, z siedzibą przy</w:t>
      </w:r>
    </w:p>
    <w:p w14:paraId="24D452D0" w14:textId="77777777" w:rsidR="00C657B3" w:rsidRPr="00C0614B" w:rsidRDefault="00C657B3" w:rsidP="00C0614B">
      <w:pPr>
        <w:spacing w:line="360" w:lineRule="auto"/>
        <w:jc w:val="both"/>
        <w:rPr>
          <w:sz w:val="22"/>
          <w:szCs w:val="22"/>
        </w:rPr>
      </w:pPr>
      <w:r w:rsidRPr="00C0614B">
        <w:rPr>
          <w:sz w:val="22"/>
          <w:szCs w:val="22"/>
        </w:rPr>
        <w:t>ul. Conrada 6, 01-922 Warszawa</w:t>
      </w:r>
    </w:p>
    <w:p w14:paraId="0079C1EB" w14:textId="77777777" w:rsidR="00C657B3" w:rsidRPr="00C0614B" w:rsidRDefault="00C657B3" w:rsidP="00C0614B">
      <w:pPr>
        <w:spacing w:line="360" w:lineRule="auto"/>
        <w:jc w:val="both"/>
        <w:rPr>
          <w:sz w:val="22"/>
          <w:szCs w:val="22"/>
        </w:rPr>
      </w:pPr>
      <w:r w:rsidRPr="00C0614B">
        <w:rPr>
          <w:sz w:val="22"/>
          <w:szCs w:val="22"/>
        </w:rPr>
        <w:t>REGON: 141165683</w:t>
      </w:r>
    </w:p>
    <w:p w14:paraId="5A110B5E" w14:textId="77777777" w:rsidR="001A2D63" w:rsidRPr="00C0614B" w:rsidRDefault="00C657B3" w:rsidP="00B8793E">
      <w:pPr>
        <w:spacing w:line="360" w:lineRule="auto"/>
        <w:jc w:val="both"/>
        <w:rPr>
          <w:sz w:val="22"/>
          <w:szCs w:val="22"/>
        </w:rPr>
      </w:pPr>
      <w:r w:rsidRPr="00C0614B">
        <w:rPr>
          <w:sz w:val="22"/>
          <w:szCs w:val="22"/>
        </w:rPr>
        <w:t>zwanym dalej „</w:t>
      </w:r>
      <w:r w:rsidRPr="00C0614B">
        <w:rPr>
          <w:b/>
          <w:bCs/>
          <w:sz w:val="22"/>
          <w:szCs w:val="22"/>
        </w:rPr>
        <w:t>Zamawiającym”</w:t>
      </w:r>
    </w:p>
    <w:p w14:paraId="5AEDFB6D" w14:textId="77777777" w:rsidR="00421DA7" w:rsidRPr="00C0614B" w:rsidRDefault="002475DF" w:rsidP="00C0614B">
      <w:pPr>
        <w:spacing w:line="360" w:lineRule="auto"/>
        <w:rPr>
          <w:sz w:val="22"/>
          <w:szCs w:val="22"/>
        </w:rPr>
      </w:pPr>
      <w:r w:rsidRPr="00C0614B">
        <w:rPr>
          <w:sz w:val="22"/>
          <w:szCs w:val="22"/>
        </w:rPr>
        <w:t>a:</w:t>
      </w:r>
    </w:p>
    <w:p w14:paraId="2BB93C10" w14:textId="488F8639" w:rsidR="00616B32" w:rsidRPr="00616B32" w:rsidRDefault="00174671" w:rsidP="00616B32">
      <w:pPr>
        <w:spacing w:line="276" w:lineRule="auto"/>
        <w:rPr>
          <w:sz w:val="22"/>
          <w:szCs w:val="22"/>
          <w:shd w:val="clear" w:color="auto" w:fill="FFFFFF"/>
        </w:rPr>
      </w:pPr>
      <w:r>
        <w:rPr>
          <w:b/>
          <w:sz w:val="22"/>
          <w:szCs w:val="22"/>
          <w:shd w:val="clear" w:color="auto" w:fill="FFFFFF"/>
        </w:rPr>
        <w:t>…………………………………………..</w:t>
      </w:r>
    </w:p>
    <w:p w14:paraId="7C42080D" w14:textId="167A7C58" w:rsidR="00616B32" w:rsidRPr="00616B32" w:rsidRDefault="009860FD" w:rsidP="00616B32">
      <w:pPr>
        <w:spacing w:line="276" w:lineRule="auto"/>
        <w:rPr>
          <w:sz w:val="22"/>
          <w:szCs w:val="22"/>
          <w:shd w:val="clear" w:color="auto" w:fill="FFFFFF"/>
        </w:rPr>
      </w:pPr>
      <w:r>
        <w:rPr>
          <w:sz w:val="22"/>
          <w:szCs w:val="22"/>
          <w:shd w:val="clear" w:color="auto" w:fill="FFFFFF"/>
        </w:rPr>
        <w:t>r</w:t>
      </w:r>
      <w:r w:rsidR="00616B32" w:rsidRPr="00616B32">
        <w:rPr>
          <w:sz w:val="22"/>
          <w:szCs w:val="22"/>
          <w:shd w:val="clear" w:color="auto" w:fill="FFFFFF"/>
        </w:rPr>
        <w:t>eprezentowany przez:</w:t>
      </w:r>
    </w:p>
    <w:p w14:paraId="0C3BDD8D" w14:textId="34394105" w:rsidR="00616B32" w:rsidRPr="00616B32" w:rsidRDefault="00174671" w:rsidP="00616B32">
      <w:pPr>
        <w:spacing w:line="276" w:lineRule="auto"/>
        <w:rPr>
          <w:sz w:val="22"/>
          <w:szCs w:val="22"/>
          <w:shd w:val="clear" w:color="auto" w:fill="FFFFFF"/>
        </w:rPr>
      </w:pPr>
      <w:r>
        <w:rPr>
          <w:sz w:val="22"/>
          <w:szCs w:val="22"/>
          <w:shd w:val="clear" w:color="auto" w:fill="FFFFFF"/>
        </w:rPr>
        <w:t>………………………………………….</w:t>
      </w:r>
    </w:p>
    <w:p w14:paraId="6FAF2364" w14:textId="77777777" w:rsidR="00616B32" w:rsidRPr="00616B32" w:rsidRDefault="00616B32" w:rsidP="00616B32">
      <w:pPr>
        <w:spacing w:line="276" w:lineRule="auto"/>
        <w:jc w:val="both"/>
        <w:rPr>
          <w:sz w:val="22"/>
          <w:szCs w:val="22"/>
        </w:rPr>
      </w:pPr>
      <w:r w:rsidRPr="00616B32">
        <w:rPr>
          <w:sz w:val="22"/>
          <w:szCs w:val="22"/>
        </w:rPr>
        <w:t>zwanym dalej „</w:t>
      </w:r>
      <w:r w:rsidRPr="00616B32">
        <w:rPr>
          <w:b/>
          <w:sz w:val="22"/>
          <w:szCs w:val="22"/>
        </w:rPr>
        <w:t>Wykonawcą”</w:t>
      </w:r>
    </w:p>
    <w:p w14:paraId="3940855B" w14:textId="77777777" w:rsidR="00627C5C" w:rsidRPr="00C0614B" w:rsidRDefault="00B64BBA" w:rsidP="00C0614B">
      <w:pPr>
        <w:spacing w:line="360" w:lineRule="auto"/>
        <w:jc w:val="center"/>
        <w:rPr>
          <w:b/>
          <w:sz w:val="22"/>
          <w:szCs w:val="22"/>
        </w:rPr>
      </w:pPr>
      <w:r w:rsidRPr="00C0614B">
        <w:rPr>
          <w:b/>
          <w:sz w:val="22"/>
          <w:szCs w:val="22"/>
        </w:rPr>
        <w:t>§1</w:t>
      </w:r>
    </w:p>
    <w:p w14:paraId="671A783F" w14:textId="08D2EB4C" w:rsidR="00E80578" w:rsidRPr="00E80578" w:rsidRDefault="00B64BBA" w:rsidP="0053440D">
      <w:pPr>
        <w:pStyle w:val="Akapitzlist"/>
        <w:numPr>
          <w:ilvl w:val="0"/>
          <w:numId w:val="29"/>
        </w:numPr>
        <w:spacing w:line="360" w:lineRule="auto"/>
        <w:jc w:val="both"/>
        <w:rPr>
          <w:rFonts w:asciiTheme="minorHAnsi" w:hAnsiTheme="minorHAnsi" w:cstheme="minorHAnsi"/>
          <w:sz w:val="22"/>
          <w:szCs w:val="22"/>
        </w:rPr>
      </w:pPr>
      <w:r w:rsidRPr="003355F8">
        <w:rPr>
          <w:rFonts w:asciiTheme="minorHAnsi" w:hAnsiTheme="minorHAnsi" w:cstheme="minorHAnsi"/>
          <w:sz w:val="22"/>
          <w:szCs w:val="22"/>
        </w:rPr>
        <w:t>Przedmiotem umowy jest</w:t>
      </w:r>
      <w:r w:rsidR="00E80578">
        <w:rPr>
          <w:rFonts w:asciiTheme="minorHAnsi" w:hAnsiTheme="minorHAnsi" w:cstheme="minorHAnsi"/>
          <w:sz w:val="22"/>
          <w:szCs w:val="22"/>
        </w:rPr>
        <w:t>:</w:t>
      </w:r>
      <w:r w:rsidRPr="003355F8">
        <w:rPr>
          <w:rFonts w:asciiTheme="minorHAnsi" w:hAnsiTheme="minorHAnsi" w:cstheme="minorHAnsi"/>
          <w:sz w:val="22"/>
          <w:szCs w:val="22"/>
        </w:rPr>
        <w:t xml:space="preserve"> </w:t>
      </w:r>
      <w:r w:rsidR="00174671">
        <w:rPr>
          <w:rFonts w:asciiTheme="minorHAnsi" w:hAnsiTheme="minorHAnsi" w:cstheme="minorHAnsi"/>
          <w:b/>
          <w:bCs/>
          <w:sz w:val="22"/>
          <w:szCs w:val="22"/>
        </w:rPr>
        <w:t xml:space="preserve">naprawa dachu </w:t>
      </w:r>
      <w:r w:rsidR="001F2942">
        <w:rPr>
          <w:rFonts w:asciiTheme="minorHAnsi" w:hAnsiTheme="minorHAnsi" w:cstheme="minorHAnsi"/>
          <w:b/>
          <w:bCs/>
          <w:sz w:val="22"/>
          <w:szCs w:val="22"/>
        </w:rPr>
        <w:t>obiektu CRS Bielany przy ul. Lindego 20 w Warszawie</w:t>
      </w:r>
      <w:r w:rsidR="000C68EA">
        <w:rPr>
          <w:rFonts w:asciiTheme="minorHAnsi" w:hAnsiTheme="minorHAnsi" w:cstheme="minorHAnsi"/>
          <w:b/>
          <w:bCs/>
          <w:sz w:val="22"/>
          <w:szCs w:val="22"/>
        </w:rPr>
        <w:t xml:space="preserve"> (nad pływalnią)</w:t>
      </w:r>
      <w:r w:rsidR="001F2942">
        <w:rPr>
          <w:rFonts w:asciiTheme="minorHAnsi" w:hAnsiTheme="minorHAnsi" w:cstheme="minorHAnsi"/>
          <w:b/>
          <w:bCs/>
          <w:sz w:val="22"/>
          <w:szCs w:val="22"/>
        </w:rPr>
        <w:t xml:space="preserve">, </w:t>
      </w:r>
      <w:r w:rsidR="00E80578" w:rsidRPr="00E80578">
        <w:rPr>
          <w:rFonts w:asciiTheme="minorHAnsi" w:hAnsiTheme="minorHAnsi" w:cstheme="minorHAnsi"/>
          <w:sz w:val="22"/>
          <w:szCs w:val="22"/>
        </w:rPr>
        <w:t>w skład której wchodzą:</w:t>
      </w:r>
    </w:p>
    <w:p w14:paraId="680983E8" w14:textId="2B59B419" w:rsidR="00174671" w:rsidRPr="001F2942" w:rsidRDefault="00E80578" w:rsidP="00174671">
      <w:pPr>
        <w:spacing w:line="360" w:lineRule="auto"/>
        <w:ind w:left="360"/>
        <w:jc w:val="both"/>
        <w:rPr>
          <w:rFonts w:asciiTheme="minorHAnsi" w:hAnsiTheme="minorHAnsi" w:cstheme="minorHAnsi"/>
          <w:sz w:val="22"/>
          <w:szCs w:val="22"/>
        </w:rPr>
      </w:pPr>
      <w:r>
        <w:t xml:space="preserve">- </w:t>
      </w:r>
      <w:r w:rsidR="00174671" w:rsidRPr="001F2942">
        <w:rPr>
          <w:rFonts w:asciiTheme="minorHAnsi" w:hAnsiTheme="minorHAnsi" w:cstheme="minorHAnsi"/>
          <w:sz w:val="22"/>
          <w:szCs w:val="22"/>
        </w:rPr>
        <w:t>rozbiórka pokrycia dachowego</w:t>
      </w:r>
      <w:r w:rsidR="0045450E" w:rsidRPr="001F2942">
        <w:rPr>
          <w:rFonts w:asciiTheme="minorHAnsi" w:hAnsiTheme="minorHAnsi" w:cstheme="minorHAnsi"/>
          <w:sz w:val="22"/>
          <w:szCs w:val="22"/>
        </w:rPr>
        <w:t xml:space="preserve"> attyki wieńczącej krawędzie budynku z blachy,</w:t>
      </w:r>
    </w:p>
    <w:p w14:paraId="2B5EE8C4" w14:textId="1F62C64C" w:rsidR="0045450E" w:rsidRPr="001F2942" w:rsidRDefault="0045450E"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zdemontowanie instalacji odg</w:t>
      </w:r>
      <w:r w:rsidR="000C67AA">
        <w:rPr>
          <w:rFonts w:asciiTheme="minorHAnsi" w:hAnsiTheme="minorHAnsi" w:cstheme="minorHAnsi"/>
          <w:sz w:val="22"/>
          <w:szCs w:val="22"/>
        </w:rPr>
        <w:t>romowej</w:t>
      </w:r>
      <w:r w:rsidRPr="001F2942">
        <w:rPr>
          <w:rFonts w:asciiTheme="minorHAnsi" w:hAnsiTheme="minorHAnsi" w:cstheme="minorHAnsi"/>
          <w:sz w:val="22"/>
          <w:szCs w:val="22"/>
        </w:rPr>
        <w:t>,</w:t>
      </w:r>
    </w:p>
    <w:p w14:paraId="106C4FA6" w14:textId="3005B4F5" w:rsidR="0045450E" w:rsidRPr="001F2942" w:rsidRDefault="0045450E"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wymiana elementów konstrukcji attyki</w:t>
      </w:r>
      <w:r w:rsidR="000C68EA">
        <w:rPr>
          <w:rFonts w:asciiTheme="minorHAnsi" w:hAnsiTheme="minorHAnsi" w:cstheme="minorHAnsi"/>
          <w:sz w:val="22"/>
          <w:szCs w:val="22"/>
        </w:rPr>
        <w:t xml:space="preserve"> (w tym deskowania),</w:t>
      </w:r>
    </w:p>
    <w:p w14:paraId="22C3157D" w14:textId="19B66EC6" w:rsidR="008557AF" w:rsidRDefault="008557AF"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uszczelnienie wpustów dachowych,</w:t>
      </w:r>
    </w:p>
    <w:p w14:paraId="06C45569" w14:textId="6713B47C" w:rsidR="00462301" w:rsidRPr="001F2942" w:rsidRDefault="00462301" w:rsidP="00174671">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Pr="00462301">
        <w:rPr>
          <w:rFonts w:asciiTheme="minorHAnsi" w:hAnsiTheme="minorHAnsi" w:cstheme="minorHAnsi"/>
          <w:sz w:val="22"/>
          <w:szCs w:val="22"/>
        </w:rPr>
        <w:t>naprawa miejsc uszczelnionych papą lub butylem</w:t>
      </w:r>
      <w:r>
        <w:rPr>
          <w:rFonts w:asciiTheme="minorHAnsi" w:hAnsiTheme="minorHAnsi" w:cstheme="minorHAnsi"/>
          <w:sz w:val="22"/>
          <w:szCs w:val="22"/>
        </w:rPr>
        <w:t>,</w:t>
      </w:r>
    </w:p>
    <w:p w14:paraId="1C43A868" w14:textId="3D76BF92" w:rsidR="008557AF" w:rsidRPr="001F2942" w:rsidRDefault="008557AF"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uszczelnienie elementów wentylacyjnych,</w:t>
      </w:r>
    </w:p>
    <w:p w14:paraId="2944C6C9" w14:textId="0912DE2F" w:rsidR="0045450E" w:rsidRPr="001F2942" w:rsidRDefault="0045450E"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zabezpieczenie przeciwwilgociowe ubytków (np. membrana EPDM),</w:t>
      </w:r>
    </w:p>
    <w:p w14:paraId="33E27077" w14:textId="6B07504D" w:rsidR="0045450E" w:rsidRPr="001F2942" w:rsidRDefault="0045450E"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xml:space="preserve">- </w:t>
      </w:r>
      <w:r w:rsidR="00EA1FB2" w:rsidRPr="001F2942">
        <w:rPr>
          <w:rFonts w:asciiTheme="minorHAnsi" w:hAnsiTheme="minorHAnsi" w:cstheme="minorHAnsi"/>
          <w:sz w:val="22"/>
          <w:szCs w:val="22"/>
        </w:rPr>
        <w:t xml:space="preserve">montaż </w:t>
      </w:r>
      <w:r w:rsidR="002764EF" w:rsidRPr="001F2942">
        <w:rPr>
          <w:rFonts w:asciiTheme="minorHAnsi" w:hAnsiTheme="minorHAnsi" w:cstheme="minorHAnsi"/>
          <w:sz w:val="22"/>
          <w:szCs w:val="22"/>
        </w:rPr>
        <w:t>pokrycia dachowego attyki (dopuszcza się wykorzystanie zdemontowanych elementów blachy nadających się do użytku), przy użyciu nowych blachowkrętów</w:t>
      </w:r>
    </w:p>
    <w:p w14:paraId="53FB536D" w14:textId="7DFF7476" w:rsidR="002764EF" w:rsidRPr="001F2942" w:rsidRDefault="002764EF"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xml:space="preserve">- </w:t>
      </w:r>
      <w:r w:rsidR="008557AF" w:rsidRPr="001F2942">
        <w:rPr>
          <w:rFonts w:asciiTheme="minorHAnsi" w:hAnsiTheme="minorHAnsi" w:cstheme="minorHAnsi"/>
          <w:sz w:val="22"/>
          <w:szCs w:val="22"/>
        </w:rPr>
        <w:t>montaż instalacji odg</w:t>
      </w:r>
      <w:r w:rsidR="000C67AA">
        <w:rPr>
          <w:rFonts w:asciiTheme="minorHAnsi" w:hAnsiTheme="minorHAnsi" w:cstheme="minorHAnsi"/>
          <w:sz w:val="22"/>
          <w:szCs w:val="22"/>
        </w:rPr>
        <w:t>romow</w:t>
      </w:r>
      <w:r w:rsidR="008557AF" w:rsidRPr="001F2942">
        <w:rPr>
          <w:rFonts w:asciiTheme="minorHAnsi" w:hAnsiTheme="minorHAnsi" w:cstheme="minorHAnsi"/>
          <w:sz w:val="22"/>
          <w:szCs w:val="22"/>
        </w:rPr>
        <w:t>ej</w:t>
      </w:r>
      <w:r w:rsidR="001F2942" w:rsidRPr="001F2942">
        <w:rPr>
          <w:rFonts w:asciiTheme="minorHAnsi" w:hAnsiTheme="minorHAnsi" w:cstheme="minorHAnsi"/>
          <w:sz w:val="22"/>
          <w:szCs w:val="22"/>
        </w:rPr>
        <w:t>,</w:t>
      </w:r>
    </w:p>
    <w:p w14:paraId="65C957D0" w14:textId="7A455CEE" w:rsidR="001F2942" w:rsidRPr="00E80578" w:rsidRDefault="001F2942" w:rsidP="00174671">
      <w:pPr>
        <w:spacing w:line="360" w:lineRule="auto"/>
        <w:ind w:left="360"/>
        <w:jc w:val="both"/>
        <w:rPr>
          <w:rFonts w:asciiTheme="minorHAnsi" w:hAnsiTheme="minorHAnsi" w:cstheme="minorHAnsi"/>
          <w:sz w:val="22"/>
          <w:szCs w:val="22"/>
        </w:rPr>
      </w:pPr>
      <w:r w:rsidRPr="001F2942">
        <w:rPr>
          <w:rFonts w:asciiTheme="minorHAnsi" w:hAnsiTheme="minorHAnsi" w:cstheme="minorHAnsi"/>
          <w:sz w:val="22"/>
          <w:szCs w:val="22"/>
        </w:rPr>
        <w:t>- wywóz zdemontowanych elementów.</w:t>
      </w:r>
    </w:p>
    <w:p w14:paraId="7B48B3E5" w14:textId="2B8175EC" w:rsidR="008C7BB4" w:rsidRPr="00E80578" w:rsidRDefault="008C7BB4" w:rsidP="00E80578">
      <w:pPr>
        <w:spacing w:line="360" w:lineRule="auto"/>
        <w:ind w:left="360"/>
        <w:jc w:val="both"/>
        <w:rPr>
          <w:rFonts w:asciiTheme="minorHAnsi" w:hAnsiTheme="minorHAnsi" w:cstheme="minorHAnsi"/>
          <w:sz w:val="22"/>
          <w:szCs w:val="22"/>
        </w:rPr>
      </w:pPr>
    </w:p>
    <w:p w14:paraId="2C019B00" w14:textId="00BCA4EC" w:rsidR="0053440D" w:rsidRPr="0053440D" w:rsidRDefault="0053440D" w:rsidP="0053440D">
      <w:pPr>
        <w:numPr>
          <w:ilvl w:val="0"/>
          <w:numId w:val="29"/>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lastRenderedPageBreak/>
        <w:t xml:space="preserve">Wykonawca rozpocznie prace najpóźniej w dniu </w:t>
      </w:r>
      <w:r w:rsidR="001F2942">
        <w:rPr>
          <w:rFonts w:asciiTheme="minorHAnsi" w:hAnsiTheme="minorHAnsi" w:cstheme="minorHAnsi"/>
          <w:sz w:val="22"/>
          <w:szCs w:val="22"/>
        </w:rPr>
        <w:t>22</w:t>
      </w:r>
      <w:r w:rsidRPr="0053440D">
        <w:rPr>
          <w:rFonts w:asciiTheme="minorHAnsi" w:hAnsiTheme="minorHAnsi" w:cstheme="minorHAnsi"/>
          <w:sz w:val="22"/>
          <w:szCs w:val="22"/>
        </w:rPr>
        <w:t>.</w:t>
      </w:r>
      <w:r>
        <w:rPr>
          <w:rFonts w:asciiTheme="minorHAnsi" w:hAnsiTheme="minorHAnsi" w:cstheme="minorHAnsi"/>
          <w:sz w:val="22"/>
          <w:szCs w:val="22"/>
        </w:rPr>
        <w:t>11</w:t>
      </w:r>
      <w:r w:rsidRPr="0053440D">
        <w:rPr>
          <w:rFonts w:asciiTheme="minorHAnsi" w:hAnsiTheme="minorHAnsi" w:cstheme="minorHAnsi"/>
          <w:sz w:val="22"/>
          <w:szCs w:val="22"/>
        </w:rPr>
        <w:t xml:space="preserve">.2021 r. Prace zostaną zakończone najpóźniej do dnia </w:t>
      </w:r>
      <w:r w:rsidR="001F2942">
        <w:rPr>
          <w:rFonts w:asciiTheme="minorHAnsi" w:hAnsiTheme="minorHAnsi" w:cstheme="minorHAnsi"/>
          <w:sz w:val="22"/>
          <w:szCs w:val="22"/>
        </w:rPr>
        <w:t>21</w:t>
      </w:r>
      <w:r w:rsidRPr="0053440D">
        <w:rPr>
          <w:rFonts w:asciiTheme="minorHAnsi" w:hAnsiTheme="minorHAnsi" w:cstheme="minorHAnsi"/>
          <w:sz w:val="22"/>
          <w:szCs w:val="22"/>
        </w:rPr>
        <w:t>.</w:t>
      </w:r>
      <w:r>
        <w:rPr>
          <w:rFonts w:asciiTheme="minorHAnsi" w:hAnsiTheme="minorHAnsi" w:cstheme="minorHAnsi"/>
          <w:sz w:val="22"/>
          <w:szCs w:val="22"/>
        </w:rPr>
        <w:t>1</w:t>
      </w:r>
      <w:r w:rsidR="001F2942">
        <w:rPr>
          <w:rFonts w:asciiTheme="minorHAnsi" w:hAnsiTheme="minorHAnsi" w:cstheme="minorHAnsi"/>
          <w:sz w:val="22"/>
          <w:szCs w:val="22"/>
        </w:rPr>
        <w:t>2</w:t>
      </w:r>
      <w:r w:rsidRPr="0053440D">
        <w:rPr>
          <w:rFonts w:asciiTheme="minorHAnsi" w:hAnsiTheme="minorHAnsi" w:cstheme="minorHAnsi"/>
          <w:sz w:val="22"/>
          <w:szCs w:val="22"/>
        </w:rPr>
        <w:t>.2021r..</w:t>
      </w:r>
    </w:p>
    <w:p w14:paraId="54A421CB" w14:textId="0C862EEF" w:rsidR="0053440D" w:rsidRPr="0053440D" w:rsidRDefault="0053440D" w:rsidP="0053440D">
      <w:pPr>
        <w:numPr>
          <w:ilvl w:val="0"/>
          <w:numId w:val="29"/>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Przez zakończenie prac należy rozumieć podpisanie bezusterkowego protokołu realizacji prac</w:t>
      </w:r>
      <w:r>
        <w:rPr>
          <w:rFonts w:asciiTheme="minorHAnsi" w:hAnsiTheme="minorHAnsi" w:cstheme="minorHAnsi"/>
          <w:sz w:val="22"/>
          <w:szCs w:val="22"/>
        </w:rPr>
        <w:t>.</w:t>
      </w:r>
    </w:p>
    <w:p w14:paraId="37B15DEF" w14:textId="7D366D7D" w:rsidR="0053440D" w:rsidRPr="0053440D" w:rsidRDefault="0053440D" w:rsidP="0053440D">
      <w:pPr>
        <w:numPr>
          <w:ilvl w:val="0"/>
          <w:numId w:val="29"/>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 xml:space="preserve">Wykonawca udziela </w:t>
      </w:r>
      <w:r w:rsidR="00462301">
        <w:rPr>
          <w:rFonts w:asciiTheme="minorHAnsi" w:hAnsiTheme="minorHAnsi" w:cstheme="minorHAnsi"/>
          <w:sz w:val="22"/>
          <w:szCs w:val="22"/>
        </w:rPr>
        <w:t>36</w:t>
      </w:r>
      <w:r>
        <w:rPr>
          <w:rFonts w:asciiTheme="minorHAnsi" w:hAnsiTheme="minorHAnsi" w:cstheme="minorHAnsi"/>
          <w:sz w:val="22"/>
          <w:szCs w:val="22"/>
        </w:rPr>
        <w:t xml:space="preserve"> miesi</w:t>
      </w:r>
      <w:r w:rsidR="00462301">
        <w:rPr>
          <w:rFonts w:asciiTheme="minorHAnsi" w:hAnsiTheme="minorHAnsi" w:cstheme="minorHAnsi"/>
          <w:sz w:val="22"/>
          <w:szCs w:val="22"/>
        </w:rPr>
        <w:t>ęcy</w:t>
      </w:r>
      <w:r>
        <w:rPr>
          <w:rFonts w:asciiTheme="minorHAnsi" w:hAnsiTheme="minorHAnsi" w:cstheme="minorHAnsi"/>
          <w:sz w:val="22"/>
          <w:szCs w:val="22"/>
        </w:rPr>
        <w:t xml:space="preserve"> </w:t>
      </w:r>
      <w:r w:rsidRPr="0053440D">
        <w:rPr>
          <w:rFonts w:asciiTheme="minorHAnsi" w:hAnsiTheme="minorHAnsi" w:cstheme="minorHAnsi"/>
          <w:sz w:val="22"/>
          <w:szCs w:val="22"/>
        </w:rPr>
        <w:t xml:space="preserve"> </w:t>
      </w:r>
      <w:r w:rsidR="00E80578">
        <w:rPr>
          <w:rFonts w:asciiTheme="minorHAnsi" w:hAnsiTheme="minorHAnsi" w:cstheme="minorHAnsi"/>
          <w:sz w:val="22"/>
          <w:szCs w:val="22"/>
        </w:rPr>
        <w:t xml:space="preserve">gwarancji </w:t>
      </w:r>
      <w:r>
        <w:rPr>
          <w:rFonts w:asciiTheme="minorHAnsi" w:hAnsiTheme="minorHAnsi" w:cstheme="minorHAnsi"/>
          <w:sz w:val="22"/>
          <w:szCs w:val="22"/>
        </w:rPr>
        <w:t>na wykonane prace.</w:t>
      </w:r>
    </w:p>
    <w:p w14:paraId="2A6D76F6" w14:textId="7B4C275B" w:rsidR="0053440D" w:rsidRPr="0053440D" w:rsidRDefault="0053440D" w:rsidP="0053440D">
      <w:pPr>
        <w:numPr>
          <w:ilvl w:val="0"/>
          <w:numId w:val="29"/>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 xml:space="preserve">W przypadku stwierdzenia wad lub usterek dotyczących przedmiotu Umowy, Zamawiający zgłasza je Wykonawcy, który zobowiązuje się do ich usunięcia na własny koszt w terminie wyznaczonym przez Zamawiającego. </w:t>
      </w:r>
    </w:p>
    <w:p w14:paraId="44798CBD" w14:textId="77777777" w:rsidR="0053440D" w:rsidRPr="0053440D" w:rsidRDefault="0053440D" w:rsidP="0053440D">
      <w:pPr>
        <w:numPr>
          <w:ilvl w:val="0"/>
          <w:numId w:val="29"/>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 razie nieusunięcia w wyznaczonym terminie przez Wykonawcę wad i usterek stwierdzonych w okresie gwarancji Zamawiający jest upoważniony do ich usunięcia na koszt Wykonawcy bez konieczności wcześniejszego uzyskania upoważnienia sądowego.</w:t>
      </w:r>
    </w:p>
    <w:p w14:paraId="0619128B" w14:textId="77777777" w:rsidR="0053440D" w:rsidRPr="0053440D" w:rsidRDefault="0053440D" w:rsidP="0053440D">
      <w:pPr>
        <w:spacing w:line="276" w:lineRule="auto"/>
        <w:jc w:val="both"/>
        <w:rPr>
          <w:rFonts w:asciiTheme="minorHAnsi" w:hAnsiTheme="minorHAnsi" w:cstheme="minorHAnsi"/>
          <w:sz w:val="22"/>
          <w:szCs w:val="22"/>
        </w:rPr>
      </w:pPr>
    </w:p>
    <w:p w14:paraId="0AE916D9"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t>§ 2</w:t>
      </w:r>
    </w:p>
    <w:p w14:paraId="2B1E26B9" w14:textId="77777777" w:rsidR="0053440D" w:rsidRPr="0053440D" w:rsidRDefault="0053440D" w:rsidP="0053440D">
      <w:pPr>
        <w:widowControl w:val="0"/>
        <w:numPr>
          <w:ilvl w:val="0"/>
          <w:numId w:val="21"/>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Wykonawca ponosi odpowiedzialność za zniszczenia wynikłe z jego winy w trakcie prowadzenia prac, zobowiązany jest też do ich usunięcia w trybie pilnym na własny koszt.</w:t>
      </w:r>
    </w:p>
    <w:p w14:paraId="3EC06145" w14:textId="77777777" w:rsidR="0053440D" w:rsidRPr="0053440D" w:rsidRDefault="0053440D" w:rsidP="0053440D">
      <w:pPr>
        <w:numPr>
          <w:ilvl w:val="0"/>
          <w:numId w:val="24"/>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Wykonawca oświadcza, że posiada odpowiednie kwalifikacje do profesjonalnego wykonania umowy.</w:t>
      </w:r>
    </w:p>
    <w:p w14:paraId="75607AA4" w14:textId="77777777" w:rsidR="0053440D" w:rsidRPr="0053440D" w:rsidRDefault="0053440D" w:rsidP="0053440D">
      <w:pPr>
        <w:numPr>
          <w:ilvl w:val="0"/>
          <w:numId w:val="24"/>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Wykonawca nie może powierzyć wykonania prac wynikających z niniejszej umowy osobie trzeciej bez zgody Zamawiającego.</w:t>
      </w:r>
    </w:p>
    <w:p w14:paraId="114DD8F9" w14:textId="77777777" w:rsidR="0053440D" w:rsidRPr="0053440D" w:rsidRDefault="0053440D" w:rsidP="0053440D">
      <w:pPr>
        <w:numPr>
          <w:ilvl w:val="0"/>
          <w:numId w:val="24"/>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Wykonawca zobowiązuje się usunąć wszelkie urządzenia oraz odpady powstałe podczas wykonywanych prac, najpóźniej do dnia protokolarnego odbioru prac stanowiących przedmiot umowy.</w:t>
      </w:r>
    </w:p>
    <w:p w14:paraId="07F642A0" w14:textId="77777777" w:rsidR="0053440D" w:rsidRPr="0053440D" w:rsidRDefault="0053440D" w:rsidP="0053440D">
      <w:pPr>
        <w:spacing w:line="276" w:lineRule="auto"/>
        <w:jc w:val="center"/>
        <w:rPr>
          <w:rFonts w:asciiTheme="minorHAnsi" w:hAnsiTheme="minorHAnsi" w:cstheme="minorHAnsi"/>
          <w:sz w:val="22"/>
          <w:szCs w:val="22"/>
        </w:rPr>
      </w:pPr>
    </w:p>
    <w:p w14:paraId="0D66B1F2"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t>§ 3</w:t>
      </w:r>
    </w:p>
    <w:p w14:paraId="37C53EC5" w14:textId="77777777" w:rsidR="0053440D" w:rsidRPr="0053440D" w:rsidRDefault="0053440D" w:rsidP="0053440D">
      <w:pPr>
        <w:numPr>
          <w:ilvl w:val="0"/>
          <w:numId w:val="28"/>
        </w:numPr>
        <w:autoSpaceDE w:val="0"/>
        <w:autoSpaceDN w:val="0"/>
        <w:spacing w:before="120" w:line="276" w:lineRule="auto"/>
        <w:jc w:val="both"/>
        <w:rPr>
          <w:rFonts w:asciiTheme="minorHAnsi" w:hAnsiTheme="minorHAnsi" w:cstheme="minorHAnsi"/>
          <w:sz w:val="22"/>
          <w:szCs w:val="22"/>
        </w:rPr>
      </w:pPr>
      <w:r w:rsidRPr="0053440D">
        <w:rPr>
          <w:rFonts w:asciiTheme="minorHAnsi" w:hAnsiTheme="minorHAnsi" w:cstheme="minorHAnsi"/>
          <w:sz w:val="22"/>
          <w:szCs w:val="22"/>
        </w:rPr>
        <w:t xml:space="preserve">Z tytułu niniejszej umowy Wykonawcy przysługuje wynagrodzenie ryczałtowe w kwocie: </w:t>
      </w:r>
    </w:p>
    <w:tbl>
      <w:tblPr>
        <w:tblW w:w="9371" w:type="dxa"/>
        <w:tblInd w:w="55" w:type="dxa"/>
        <w:tblCellMar>
          <w:left w:w="70" w:type="dxa"/>
          <w:right w:w="70" w:type="dxa"/>
        </w:tblCellMar>
        <w:tblLook w:val="04A0" w:firstRow="1" w:lastRow="0" w:firstColumn="1" w:lastColumn="0" w:noHBand="0" w:noVBand="1"/>
      </w:tblPr>
      <w:tblGrid>
        <w:gridCol w:w="439"/>
        <w:gridCol w:w="3687"/>
        <w:gridCol w:w="1559"/>
        <w:gridCol w:w="1418"/>
        <w:gridCol w:w="2268"/>
      </w:tblGrid>
      <w:tr w:rsidR="0053440D" w:rsidRPr="0053440D" w14:paraId="7CCE1450" w14:textId="77777777" w:rsidTr="005251D2">
        <w:trPr>
          <w:trHeight w:val="348"/>
        </w:trPr>
        <w:tc>
          <w:tcPr>
            <w:tcW w:w="43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505EBB4" w14:textId="77777777" w:rsidR="0053440D" w:rsidRPr="0053440D" w:rsidRDefault="0053440D" w:rsidP="0053440D">
            <w:pPr>
              <w:jc w:val="center"/>
              <w:rPr>
                <w:rFonts w:asciiTheme="minorHAnsi" w:hAnsiTheme="minorHAnsi" w:cstheme="minorHAnsi"/>
                <w:b/>
                <w:bCs/>
                <w:color w:val="000000"/>
                <w:sz w:val="12"/>
                <w:szCs w:val="22"/>
                <w:highlight w:val="yellow"/>
              </w:rPr>
            </w:pPr>
            <w:r w:rsidRPr="0053440D">
              <w:rPr>
                <w:rFonts w:asciiTheme="minorHAnsi" w:hAnsiTheme="minorHAnsi" w:cstheme="minorHAnsi"/>
                <w:b/>
                <w:bCs/>
                <w:color w:val="000000"/>
                <w:sz w:val="12"/>
                <w:szCs w:val="22"/>
                <w:highlight w:val="yellow"/>
              </w:rPr>
              <w:t>Lp.</w:t>
            </w:r>
          </w:p>
        </w:tc>
        <w:tc>
          <w:tcPr>
            <w:tcW w:w="3687" w:type="dxa"/>
            <w:tcBorders>
              <w:top w:val="single" w:sz="4" w:space="0" w:color="auto"/>
              <w:left w:val="nil"/>
              <w:bottom w:val="single" w:sz="4" w:space="0" w:color="auto"/>
              <w:right w:val="single" w:sz="4" w:space="0" w:color="auto"/>
            </w:tcBorders>
            <w:shd w:val="clear" w:color="000000" w:fill="FFFF00"/>
            <w:noWrap/>
            <w:vAlign w:val="bottom"/>
            <w:hideMark/>
          </w:tcPr>
          <w:p w14:paraId="6F300D96" w14:textId="77777777" w:rsidR="0053440D" w:rsidRPr="0053440D" w:rsidRDefault="0053440D" w:rsidP="0053440D">
            <w:pPr>
              <w:jc w:val="center"/>
              <w:rPr>
                <w:rFonts w:asciiTheme="minorHAnsi" w:hAnsiTheme="minorHAnsi" w:cstheme="minorHAnsi"/>
                <w:b/>
                <w:bCs/>
                <w:color w:val="000000"/>
                <w:sz w:val="12"/>
                <w:szCs w:val="22"/>
                <w:highlight w:val="yellow"/>
              </w:rPr>
            </w:pPr>
            <w:r w:rsidRPr="0053440D">
              <w:rPr>
                <w:rFonts w:asciiTheme="minorHAnsi" w:hAnsiTheme="minorHAnsi" w:cstheme="minorHAnsi"/>
                <w:b/>
                <w:bCs/>
                <w:color w:val="000000"/>
                <w:sz w:val="12"/>
                <w:szCs w:val="22"/>
                <w:highlight w:val="yellow"/>
              </w:rPr>
              <w:t>Zakres prac</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21863259" w14:textId="77777777" w:rsidR="0053440D" w:rsidRPr="0053440D" w:rsidRDefault="0053440D" w:rsidP="0053440D">
            <w:pPr>
              <w:jc w:val="center"/>
              <w:rPr>
                <w:rFonts w:asciiTheme="minorHAnsi" w:hAnsiTheme="minorHAnsi" w:cstheme="minorHAnsi"/>
                <w:b/>
                <w:bCs/>
                <w:color w:val="000000"/>
                <w:sz w:val="12"/>
                <w:szCs w:val="22"/>
                <w:highlight w:val="yellow"/>
              </w:rPr>
            </w:pPr>
            <w:r w:rsidRPr="0053440D">
              <w:rPr>
                <w:rFonts w:asciiTheme="minorHAnsi" w:hAnsiTheme="minorHAnsi" w:cstheme="minorHAnsi"/>
                <w:b/>
                <w:bCs/>
                <w:color w:val="000000"/>
                <w:sz w:val="12"/>
                <w:szCs w:val="22"/>
                <w:highlight w:val="yellow"/>
              </w:rPr>
              <w:t>Wartość netto(zł)</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344647BD" w14:textId="77777777" w:rsidR="0053440D" w:rsidRPr="0053440D" w:rsidRDefault="0053440D" w:rsidP="0053440D">
            <w:pPr>
              <w:jc w:val="center"/>
              <w:rPr>
                <w:rFonts w:asciiTheme="minorHAnsi" w:hAnsiTheme="minorHAnsi" w:cstheme="minorHAnsi"/>
                <w:b/>
                <w:bCs/>
                <w:color w:val="000000"/>
                <w:sz w:val="12"/>
                <w:szCs w:val="22"/>
                <w:highlight w:val="yellow"/>
              </w:rPr>
            </w:pPr>
            <w:r w:rsidRPr="0053440D">
              <w:rPr>
                <w:rFonts w:asciiTheme="minorHAnsi" w:hAnsiTheme="minorHAnsi" w:cstheme="minorHAnsi"/>
                <w:b/>
                <w:bCs/>
                <w:color w:val="000000"/>
                <w:sz w:val="12"/>
                <w:szCs w:val="22"/>
                <w:highlight w:val="yellow"/>
              </w:rPr>
              <w:t>VAT (23%)</w:t>
            </w:r>
          </w:p>
        </w:tc>
        <w:tc>
          <w:tcPr>
            <w:tcW w:w="2268" w:type="dxa"/>
            <w:tcBorders>
              <w:top w:val="single" w:sz="4" w:space="0" w:color="auto"/>
              <w:left w:val="nil"/>
              <w:bottom w:val="single" w:sz="4" w:space="0" w:color="auto"/>
              <w:right w:val="single" w:sz="4" w:space="0" w:color="auto"/>
            </w:tcBorders>
            <w:shd w:val="clear" w:color="000000" w:fill="FFFF00"/>
            <w:noWrap/>
            <w:vAlign w:val="bottom"/>
            <w:hideMark/>
          </w:tcPr>
          <w:p w14:paraId="073AFB79" w14:textId="77777777" w:rsidR="0053440D" w:rsidRPr="0053440D" w:rsidRDefault="0053440D" w:rsidP="0053440D">
            <w:pPr>
              <w:jc w:val="center"/>
              <w:rPr>
                <w:rFonts w:asciiTheme="minorHAnsi" w:hAnsiTheme="minorHAnsi" w:cstheme="minorHAnsi"/>
                <w:b/>
                <w:bCs/>
                <w:color w:val="000000"/>
                <w:sz w:val="12"/>
                <w:szCs w:val="22"/>
                <w:highlight w:val="yellow"/>
              </w:rPr>
            </w:pPr>
            <w:r w:rsidRPr="0053440D">
              <w:rPr>
                <w:rFonts w:asciiTheme="minorHAnsi" w:hAnsiTheme="minorHAnsi" w:cstheme="minorHAnsi"/>
                <w:b/>
                <w:bCs/>
                <w:color w:val="000000"/>
                <w:sz w:val="12"/>
                <w:szCs w:val="22"/>
                <w:highlight w:val="yellow"/>
              </w:rPr>
              <w:t>Wartość brutto(zł)</w:t>
            </w:r>
          </w:p>
        </w:tc>
      </w:tr>
      <w:tr w:rsidR="0053440D" w:rsidRPr="0053440D" w14:paraId="7BA77691" w14:textId="77777777" w:rsidTr="005251D2">
        <w:trPr>
          <w:trHeight w:val="33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8EE4C95" w14:textId="77777777" w:rsidR="0053440D" w:rsidRPr="0053440D" w:rsidRDefault="0053440D" w:rsidP="0053440D">
            <w:pPr>
              <w:rPr>
                <w:rFonts w:asciiTheme="minorHAnsi" w:hAnsiTheme="minorHAnsi" w:cstheme="minorHAnsi"/>
                <w:sz w:val="16"/>
                <w:szCs w:val="22"/>
              </w:rPr>
            </w:pPr>
            <w:r w:rsidRPr="0053440D">
              <w:rPr>
                <w:rFonts w:asciiTheme="minorHAnsi" w:hAnsiTheme="minorHAnsi" w:cstheme="minorHAnsi"/>
                <w:sz w:val="16"/>
                <w:szCs w:val="22"/>
              </w:rPr>
              <w:t>1</w:t>
            </w:r>
          </w:p>
        </w:tc>
        <w:tc>
          <w:tcPr>
            <w:tcW w:w="3687" w:type="dxa"/>
            <w:tcBorders>
              <w:top w:val="nil"/>
              <w:left w:val="nil"/>
              <w:bottom w:val="single" w:sz="4" w:space="0" w:color="auto"/>
              <w:right w:val="single" w:sz="4" w:space="0" w:color="auto"/>
            </w:tcBorders>
            <w:shd w:val="clear" w:color="auto" w:fill="auto"/>
            <w:noWrap/>
            <w:vAlign w:val="bottom"/>
            <w:hideMark/>
          </w:tcPr>
          <w:p w14:paraId="38FCABFF" w14:textId="1591DB90" w:rsidR="0053440D" w:rsidRPr="0053440D" w:rsidRDefault="001F2942" w:rsidP="0053440D">
            <w:pPr>
              <w:rPr>
                <w:rFonts w:asciiTheme="minorHAnsi" w:hAnsiTheme="minorHAnsi" w:cstheme="minorHAnsi"/>
                <w:b/>
                <w:bCs/>
                <w:sz w:val="16"/>
                <w:szCs w:val="22"/>
              </w:rPr>
            </w:pPr>
            <w:r>
              <w:rPr>
                <w:rFonts w:asciiTheme="minorHAnsi" w:hAnsiTheme="minorHAnsi" w:cstheme="minorHAnsi"/>
                <w:b/>
                <w:bCs/>
                <w:sz w:val="22"/>
                <w:szCs w:val="22"/>
              </w:rPr>
              <w:t>naprawa dachu obiektu CRS Bielany przy ul. Lindego 20 w Warszawie</w:t>
            </w:r>
          </w:p>
        </w:tc>
        <w:tc>
          <w:tcPr>
            <w:tcW w:w="1559" w:type="dxa"/>
            <w:tcBorders>
              <w:top w:val="nil"/>
              <w:left w:val="nil"/>
              <w:bottom w:val="single" w:sz="4" w:space="0" w:color="auto"/>
              <w:right w:val="single" w:sz="4" w:space="0" w:color="auto"/>
            </w:tcBorders>
            <w:shd w:val="clear" w:color="auto" w:fill="auto"/>
            <w:noWrap/>
            <w:vAlign w:val="bottom"/>
          </w:tcPr>
          <w:p w14:paraId="505F347F" w14:textId="4E9C0D2C" w:rsidR="0053440D" w:rsidRPr="0053440D" w:rsidRDefault="0053440D" w:rsidP="0053440D">
            <w:pPr>
              <w:jc w:val="center"/>
              <w:rPr>
                <w:rFonts w:asciiTheme="minorHAnsi" w:hAnsiTheme="minorHAnsi" w:cstheme="minorHAnsi"/>
                <w:sz w:val="18"/>
                <w:szCs w:val="22"/>
              </w:rPr>
            </w:pPr>
          </w:p>
        </w:tc>
        <w:tc>
          <w:tcPr>
            <w:tcW w:w="1418" w:type="dxa"/>
            <w:tcBorders>
              <w:top w:val="nil"/>
              <w:left w:val="nil"/>
              <w:bottom w:val="single" w:sz="4" w:space="0" w:color="auto"/>
              <w:right w:val="single" w:sz="4" w:space="0" w:color="auto"/>
            </w:tcBorders>
            <w:shd w:val="clear" w:color="auto" w:fill="auto"/>
            <w:noWrap/>
            <w:vAlign w:val="bottom"/>
          </w:tcPr>
          <w:p w14:paraId="6F6DC453" w14:textId="0A9343C8" w:rsidR="0053440D" w:rsidRPr="0053440D" w:rsidRDefault="0053440D" w:rsidP="0053440D">
            <w:pPr>
              <w:jc w:val="center"/>
              <w:rPr>
                <w:rFonts w:asciiTheme="minorHAnsi" w:hAnsiTheme="minorHAnsi" w:cstheme="minorHAnsi"/>
                <w:sz w:val="18"/>
                <w:szCs w:val="22"/>
              </w:rPr>
            </w:pPr>
          </w:p>
        </w:tc>
        <w:tc>
          <w:tcPr>
            <w:tcW w:w="2268" w:type="dxa"/>
            <w:tcBorders>
              <w:top w:val="nil"/>
              <w:left w:val="nil"/>
              <w:bottom w:val="single" w:sz="4" w:space="0" w:color="auto"/>
              <w:right w:val="single" w:sz="4" w:space="0" w:color="auto"/>
            </w:tcBorders>
            <w:shd w:val="clear" w:color="auto" w:fill="auto"/>
            <w:noWrap/>
            <w:vAlign w:val="bottom"/>
          </w:tcPr>
          <w:p w14:paraId="61119C56" w14:textId="6EAD5498" w:rsidR="0053440D" w:rsidRPr="0053440D" w:rsidRDefault="0053440D" w:rsidP="0053440D">
            <w:pPr>
              <w:jc w:val="center"/>
              <w:rPr>
                <w:rFonts w:asciiTheme="minorHAnsi" w:hAnsiTheme="minorHAnsi" w:cstheme="minorHAnsi"/>
                <w:sz w:val="18"/>
                <w:szCs w:val="22"/>
              </w:rPr>
            </w:pPr>
          </w:p>
        </w:tc>
      </w:tr>
      <w:tr w:rsidR="0053440D" w:rsidRPr="0053440D" w14:paraId="78495515" w14:textId="77777777" w:rsidTr="005251D2">
        <w:trPr>
          <w:trHeight w:val="331"/>
        </w:trPr>
        <w:tc>
          <w:tcPr>
            <w:tcW w:w="4126"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27C8505" w14:textId="77777777" w:rsidR="0053440D" w:rsidRPr="0053440D" w:rsidRDefault="0053440D" w:rsidP="0053440D">
            <w:pPr>
              <w:jc w:val="center"/>
              <w:rPr>
                <w:rFonts w:asciiTheme="minorHAnsi" w:hAnsiTheme="minorHAnsi" w:cstheme="minorHAnsi"/>
                <w:b/>
                <w:bCs/>
                <w:color w:val="000000"/>
                <w:sz w:val="16"/>
                <w:szCs w:val="22"/>
              </w:rPr>
            </w:pPr>
            <w:r w:rsidRPr="0053440D">
              <w:rPr>
                <w:rFonts w:asciiTheme="minorHAnsi" w:hAnsiTheme="minorHAnsi" w:cstheme="minorHAnsi"/>
                <w:b/>
                <w:bCs/>
                <w:color w:val="000000"/>
                <w:sz w:val="16"/>
                <w:szCs w:val="22"/>
              </w:rPr>
              <w:t>RAZEM:</w:t>
            </w:r>
          </w:p>
        </w:tc>
        <w:tc>
          <w:tcPr>
            <w:tcW w:w="1559" w:type="dxa"/>
            <w:tcBorders>
              <w:top w:val="nil"/>
              <w:left w:val="nil"/>
              <w:bottom w:val="single" w:sz="4" w:space="0" w:color="auto"/>
              <w:right w:val="single" w:sz="4" w:space="0" w:color="auto"/>
            </w:tcBorders>
            <w:shd w:val="clear" w:color="000000" w:fill="BFBFBF"/>
            <w:noWrap/>
            <w:vAlign w:val="bottom"/>
          </w:tcPr>
          <w:p w14:paraId="5E0803D4" w14:textId="28A3D670" w:rsidR="0053440D" w:rsidRPr="0053440D" w:rsidRDefault="0053440D" w:rsidP="0053440D">
            <w:pPr>
              <w:jc w:val="center"/>
              <w:rPr>
                <w:rFonts w:asciiTheme="minorHAnsi" w:hAnsiTheme="minorHAnsi" w:cstheme="minorHAnsi"/>
                <w:b/>
                <w:bCs/>
                <w:color w:val="000000"/>
                <w:sz w:val="18"/>
                <w:szCs w:val="22"/>
              </w:rPr>
            </w:pPr>
          </w:p>
        </w:tc>
        <w:tc>
          <w:tcPr>
            <w:tcW w:w="1418" w:type="dxa"/>
            <w:tcBorders>
              <w:top w:val="nil"/>
              <w:left w:val="nil"/>
              <w:bottom w:val="single" w:sz="4" w:space="0" w:color="auto"/>
              <w:right w:val="single" w:sz="4" w:space="0" w:color="auto"/>
            </w:tcBorders>
            <w:shd w:val="clear" w:color="000000" w:fill="BFBFBF"/>
            <w:noWrap/>
            <w:vAlign w:val="bottom"/>
          </w:tcPr>
          <w:p w14:paraId="7487D53F" w14:textId="75DC89EA" w:rsidR="0053440D" w:rsidRPr="0053440D" w:rsidRDefault="0053440D" w:rsidP="0053440D">
            <w:pPr>
              <w:jc w:val="center"/>
              <w:rPr>
                <w:rFonts w:asciiTheme="minorHAnsi" w:hAnsiTheme="minorHAnsi" w:cstheme="minorHAnsi"/>
                <w:b/>
                <w:bCs/>
                <w:sz w:val="18"/>
                <w:szCs w:val="22"/>
              </w:rPr>
            </w:pPr>
          </w:p>
        </w:tc>
        <w:tc>
          <w:tcPr>
            <w:tcW w:w="2268" w:type="dxa"/>
            <w:tcBorders>
              <w:top w:val="nil"/>
              <w:left w:val="nil"/>
              <w:bottom w:val="single" w:sz="4" w:space="0" w:color="auto"/>
              <w:right w:val="single" w:sz="4" w:space="0" w:color="auto"/>
            </w:tcBorders>
            <w:shd w:val="clear" w:color="000000" w:fill="BFBFBF"/>
            <w:noWrap/>
            <w:vAlign w:val="bottom"/>
          </w:tcPr>
          <w:p w14:paraId="1A0CCE0C" w14:textId="53B22FB1" w:rsidR="0053440D" w:rsidRPr="0053440D" w:rsidRDefault="0053440D" w:rsidP="0053440D">
            <w:pPr>
              <w:jc w:val="center"/>
              <w:rPr>
                <w:rFonts w:asciiTheme="minorHAnsi" w:hAnsiTheme="minorHAnsi" w:cstheme="minorHAnsi"/>
                <w:b/>
                <w:bCs/>
                <w:color w:val="000000"/>
                <w:sz w:val="18"/>
                <w:szCs w:val="22"/>
              </w:rPr>
            </w:pPr>
          </w:p>
        </w:tc>
      </w:tr>
    </w:tbl>
    <w:p w14:paraId="305205B5" w14:textId="77777777" w:rsidR="0053440D" w:rsidRPr="0053440D" w:rsidRDefault="0053440D" w:rsidP="0053440D">
      <w:pPr>
        <w:ind w:left="720"/>
        <w:rPr>
          <w:rFonts w:asciiTheme="minorHAnsi" w:hAnsiTheme="minorHAnsi" w:cstheme="minorHAnsi"/>
          <w:sz w:val="22"/>
          <w:szCs w:val="22"/>
        </w:rPr>
      </w:pPr>
    </w:p>
    <w:p w14:paraId="55B1CCFD" w14:textId="77777777" w:rsidR="0053440D" w:rsidRPr="0053440D" w:rsidRDefault="0053440D" w:rsidP="00DB0032">
      <w:pPr>
        <w:numPr>
          <w:ilvl w:val="0"/>
          <w:numId w:val="28"/>
        </w:numPr>
        <w:jc w:val="both"/>
        <w:rPr>
          <w:rFonts w:asciiTheme="minorHAnsi" w:hAnsiTheme="minorHAnsi" w:cstheme="minorHAnsi"/>
          <w:sz w:val="22"/>
          <w:szCs w:val="22"/>
        </w:rPr>
      </w:pPr>
      <w:r w:rsidRPr="0053440D">
        <w:rPr>
          <w:rFonts w:asciiTheme="minorHAnsi" w:hAnsiTheme="minorHAnsi" w:cstheme="minorHAnsi"/>
          <w:sz w:val="22"/>
          <w:szCs w:val="22"/>
        </w:rPr>
        <w:t>Wynagrodzenie wskazane w ust. 1 obejmuje koszt zakupu wyrobów i materiałów potrzebnych do  wykonania zamówienia. Obowiązek zakupu wyrobów i materiałów potrzebnych do wykonania przedmiotu umowy obciąża Wykonawcę.</w:t>
      </w:r>
    </w:p>
    <w:p w14:paraId="2111F6C1" w14:textId="77777777" w:rsidR="0053440D" w:rsidRPr="0053440D" w:rsidRDefault="0053440D" w:rsidP="008C05E9">
      <w:pPr>
        <w:numPr>
          <w:ilvl w:val="0"/>
          <w:numId w:val="28"/>
        </w:numPr>
        <w:jc w:val="both"/>
        <w:rPr>
          <w:rFonts w:asciiTheme="minorHAnsi" w:hAnsiTheme="minorHAnsi" w:cstheme="minorHAnsi"/>
          <w:sz w:val="22"/>
          <w:szCs w:val="22"/>
        </w:rPr>
      </w:pPr>
      <w:r w:rsidRPr="0053440D">
        <w:rPr>
          <w:rFonts w:asciiTheme="minorHAnsi" w:hAnsiTheme="minorHAnsi" w:cstheme="minorHAnsi"/>
          <w:sz w:val="22"/>
          <w:szCs w:val="22"/>
        </w:rPr>
        <w:t>Wykonawca zobowiązany jest do korzystania z materiałów dobrej jakości, posiadających odpowiednie certyfikaty i atesty, jeżeli takie są wymagane, mając na uwadze publiczne przeznaczenie obiektu.</w:t>
      </w:r>
    </w:p>
    <w:p w14:paraId="493412B8" w14:textId="77777777" w:rsidR="0053440D" w:rsidRPr="0053440D" w:rsidRDefault="0053440D" w:rsidP="0053440D">
      <w:pPr>
        <w:numPr>
          <w:ilvl w:val="0"/>
          <w:numId w:val="28"/>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Wynagrodzenie zostanie zapłacone na rachunek bankowy Wykonawcy, po wykonaniu przedmiotu umowy, na podstawie faktur VAT (wystawianych po zakończeniu prac wskazanych w Załączniku nr 1) w terminie 21 dni od daty otrzymania prawidłowo wystawionej faktury przez Zamawiającego, po podpisaniu przez obie strony bezusterkowego protokołu odbioru realizacji prac na danym obiekcie.</w:t>
      </w:r>
    </w:p>
    <w:p w14:paraId="6DBEF70E" w14:textId="77777777" w:rsidR="0053440D" w:rsidRPr="0053440D" w:rsidRDefault="0053440D" w:rsidP="0053440D">
      <w:pPr>
        <w:numPr>
          <w:ilvl w:val="0"/>
          <w:numId w:val="28"/>
        </w:numPr>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Za datę zapłaty należności uważa się datę obciążenia rachunku bankowego Zamawiającego.</w:t>
      </w:r>
    </w:p>
    <w:p w14:paraId="5218C899" w14:textId="77777777" w:rsidR="0053440D" w:rsidRPr="0053440D" w:rsidRDefault="0053440D" w:rsidP="0053440D">
      <w:pPr>
        <w:numPr>
          <w:ilvl w:val="0"/>
          <w:numId w:val="28"/>
        </w:numPr>
        <w:autoSpaceDE w:val="0"/>
        <w:autoSpaceDN w:val="0"/>
        <w:spacing w:before="120" w:line="276" w:lineRule="auto"/>
        <w:jc w:val="both"/>
        <w:rPr>
          <w:rFonts w:asciiTheme="minorHAnsi" w:hAnsiTheme="minorHAnsi" w:cstheme="minorHAnsi"/>
          <w:sz w:val="22"/>
          <w:szCs w:val="22"/>
        </w:rPr>
      </w:pPr>
      <w:r w:rsidRPr="0053440D">
        <w:rPr>
          <w:rFonts w:asciiTheme="minorHAnsi" w:hAnsiTheme="minorHAnsi" w:cstheme="minorHAnsi"/>
          <w:sz w:val="22"/>
          <w:szCs w:val="22"/>
        </w:rPr>
        <w:t>Zamawiający oświadcza, że podatnikiem podatku od towarów i usług z tytułu niniejszej umowy jest: Miasto Stołeczne Warszawa, NIP: 525-22-48-481.</w:t>
      </w:r>
    </w:p>
    <w:p w14:paraId="1BD480CF" w14:textId="77777777" w:rsidR="0053440D" w:rsidRPr="0053440D" w:rsidRDefault="0053440D" w:rsidP="0053440D">
      <w:pPr>
        <w:numPr>
          <w:ilvl w:val="0"/>
          <w:numId w:val="28"/>
        </w:numPr>
        <w:autoSpaceDE w:val="0"/>
        <w:autoSpaceDN w:val="0"/>
        <w:spacing w:before="120" w:line="276" w:lineRule="auto"/>
        <w:jc w:val="both"/>
        <w:rPr>
          <w:rFonts w:asciiTheme="minorHAnsi" w:hAnsiTheme="minorHAnsi" w:cstheme="minorHAnsi"/>
          <w:sz w:val="22"/>
          <w:szCs w:val="22"/>
        </w:rPr>
      </w:pPr>
      <w:r w:rsidRPr="0053440D">
        <w:rPr>
          <w:rFonts w:asciiTheme="minorHAnsi" w:hAnsiTheme="minorHAnsi" w:cstheme="minorHAnsi"/>
          <w:sz w:val="22"/>
          <w:szCs w:val="22"/>
        </w:rPr>
        <w:t>Z tytułu niniejszej umowy odbiorcą faktury jest Centrum Rekreacyjno-Sportowe m.st. Warszawy w Dzielnicy Bielany, ul. Conrada 6, 01-922 Warszawa, natomiast nabywcą jest: Miasto Stołeczne Warszawa, Plac Bankowy 3/5 00-950 Warszawa; NIP: 525-22-48-481.</w:t>
      </w:r>
    </w:p>
    <w:p w14:paraId="425E35E7" w14:textId="77777777" w:rsidR="0053440D" w:rsidRPr="0053440D" w:rsidRDefault="0053440D" w:rsidP="0053440D">
      <w:pPr>
        <w:numPr>
          <w:ilvl w:val="0"/>
          <w:numId w:val="28"/>
        </w:numPr>
        <w:autoSpaceDE w:val="0"/>
        <w:autoSpaceDN w:val="0"/>
        <w:spacing w:before="120" w:line="276" w:lineRule="auto"/>
        <w:jc w:val="both"/>
        <w:rPr>
          <w:rFonts w:asciiTheme="minorHAnsi" w:hAnsiTheme="minorHAnsi" w:cstheme="minorHAnsi"/>
          <w:sz w:val="22"/>
          <w:szCs w:val="22"/>
        </w:rPr>
      </w:pPr>
      <w:r w:rsidRPr="0053440D">
        <w:rPr>
          <w:rFonts w:asciiTheme="minorHAnsi" w:hAnsiTheme="minorHAnsi" w:cstheme="minorHAnsi"/>
          <w:sz w:val="22"/>
          <w:szCs w:val="22"/>
        </w:rPr>
        <w:t>Zamawiający wyraża zgodę na przesłanie faktury VAT na adres mailowy biuro@crs-bielany.waw.pl</w:t>
      </w:r>
    </w:p>
    <w:p w14:paraId="3346BB4E" w14:textId="77777777" w:rsidR="0053440D" w:rsidRPr="0053440D" w:rsidRDefault="0053440D" w:rsidP="0053440D">
      <w:pPr>
        <w:numPr>
          <w:ilvl w:val="0"/>
          <w:numId w:val="28"/>
        </w:numPr>
        <w:tabs>
          <w:tab w:val="num" w:pos="720"/>
        </w:tabs>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lastRenderedPageBreak/>
        <w:t>M. St. Warszawa oświadcza, że będzie dokonywało płatności za wykonaną usługę/zakupiony towar z zastosowaniem mechanizmu podzielonej płatności.</w:t>
      </w:r>
    </w:p>
    <w:p w14:paraId="3B8C77C0" w14:textId="77777777" w:rsidR="0053440D" w:rsidRPr="0053440D" w:rsidRDefault="0053440D" w:rsidP="0053440D">
      <w:pPr>
        <w:numPr>
          <w:ilvl w:val="0"/>
          <w:numId w:val="28"/>
        </w:numPr>
        <w:tabs>
          <w:tab w:val="num" w:pos="720"/>
        </w:tabs>
        <w:spacing w:line="276" w:lineRule="auto"/>
        <w:jc w:val="both"/>
        <w:rPr>
          <w:rFonts w:asciiTheme="minorHAnsi" w:hAnsiTheme="minorHAnsi" w:cstheme="minorHAnsi"/>
          <w:sz w:val="22"/>
          <w:szCs w:val="22"/>
        </w:rPr>
      </w:pPr>
      <w:r w:rsidRPr="0053440D">
        <w:rPr>
          <w:rFonts w:asciiTheme="minorHAnsi" w:hAnsiTheme="minorHAnsi" w:cstheme="minorHAnsi"/>
          <w:sz w:val="22"/>
          <w:szCs w:val="22"/>
        </w:rPr>
        <w:t>Wykonawca oświadcza, że wskazany w fakturze/umowie rachunek bankowy jest rachunkiem rozliczeniowym służącym wyłącznie dla celów rozliczeń z tytułu prowadzonej przez niego działalności gospodarczej.</w:t>
      </w:r>
    </w:p>
    <w:p w14:paraId="16DAE77B"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t>§ 4</w:t>
      </w:r>
    </w:p>
    <w:p w14:paraId="66EF0E48" w14:textId="0A2AB23F" w:rsidR="0053440D" w:rsidRPr="0053440D" w:rsidRDefault="0053440D" w:rsidP="0053440D">
      <w:pPr>
        <w:numPr>
          <w:ilvl w:val="0"/>
          <w:numId w:val="26"/>
        </w:numPr>
        <w:spacing w:line="276" w:lineRule="auto"/>
        <w:ind w:left="284" w:hanging="284"/>
        <w:jc w:val="both"/>
        <w:rPr>
          <w:rFonts w:asciiTheme="minorHAnsi" w:hAnsiTheme="minorHAnsi" w:cstheme="minorHAnsi"/>
          <w:sz w:val="22"/>
          <w:szCs w:val="22"/>
        </w:rPr>
      </w:pPr>
      <w:r w:rsidRPr="0053440D">
        <w:rPr>
          <w:rFonts w:asciiTheme="minorHAnsi" w:hAnsiTheme="minorHAnsi" w:cstheme="minorHAnsi"/>
          <w:sz w:val="22"/>
          <w:szCs w:val="22"/>
        </w:rPr>
        <w:t xml:space="preserve">Osobą odpowiedzialną za realizację przedmiotu umowy ze strony Wykonawcy jest: </w:t>
      </w:r>
      <w:r w:rsidR="008C05E9">
        <w:rPr>
          <w:rFonts w:asciiTheme="minorHAnsi" w:hAnsiTheme="minorHAnsi" w:cstheme="minorHAnsi"/>
          <w:sz w:val="22"/>
          <w:szCs w:val="22"/>
        </w:rPr>
        <w:t xml:space="preserve">                </w:t>
      </w:r>
      <w:r w:rsidRPr="0053440D">
        <w:rPr>
          <w:rFonts w:asciiTheme="minorHAnsi" w:hAnsiTheme="minorHAnsi" w:cstheme="minorHAnsi"/>
          <w:b/>
          <w:bCs/>
          <w:sz w:val="22"/>
          <w:szCs w:val="22"/>
        </w:rPr>
        <w:t xml:space="preserve">tel.: </w:t>
      </w:r>
    </w:p>
    <w:p w14:paraId="7C03CDA0" w14:textId="1798FA2F" w:rsidR="0053440D" w:rsidRPr="0053440D" w:rsidRDefault="0053440D" w:rsidP="0053440D">
      <w:pPr>
        <w:numPr>
          <w:ilvl w:val="0"/>
          <w:numId w:val="26"/>
        </w:numPr>
        <w:spacing w:line="276" w:lineRule="auto"/>
        <w:ind w:left="284" w:hanging="284"/>
        <w:jc w:val="both"/>
        <w:rPr>
          <w:rFonts w:asciiTheme="minorHAnsi" w:hAnsiTheme="minorHAnsi" w:cstheme="minorHAnsi"/>
          <w:b/>
          <w:sz w:val="22"/>
          <w:szCs w:val="22"/>
        </w:rPr>
      </w:pPr>
      <w:r w:rsidRPr="0053440D">
        <w:rPr>
          <w:rFonts w:asciiTheme="minorHAnsi" w:hAnsiTheme="minorHAnsi" w:cstheme="minorHAnsi"/>
          <w:sz w:val="22"/>
          <w:szCs w:val="22"/>
        </w:rPr>
        <w:t xml:space="preserve">Do nadzoru nad realizacją przedmiotu umowy oraz rozliczania jej z ramienia Zamawiającego wyznacza się: </w:t>
      </w:r>
      <w:r w:rsidR="008D569E">
        <w:rPr>
          <w:rFonts w:asciiTheme="minorHAnsi" w:hAnsiTheme="minorHAnsi" w:cstheme="minorHAnsi"/>
          <w:b/>
          <w:sz w:val="22"/>
          <w:szCs w:val="22"/>
        </w:rPr>
        <w:t>…………………………………</w:t>
      </w:r>
      <w:r w:rsidRPr="0053440D">
        <w:rPr>
          <w:rFonts w:asciiTheme="minorHAnsi" w:hAnsiTheme="minorHAnsi" w:cstheme="minorHAnsi"/>
          <w:b/>
          <w:sz w:val="22"/>
          <w:szCs w:val="22"/>
        </w:rPr>
        <w:t xml:space="preserve">  –  nr tel. służbowego: </w:t>
      </w:r>
      <w:r w:rsidR="008D569E">
        <w:rPr>
          <w:rFonts w:asciiTheme="minorHAnsi" w:hAnsiTheme="minorHAnsi" w:cstheme="minorHAnsi"/>
          <w:b/>
          <w:sz w:val="22"/>
          <w:szCs w:val="22"/>
        </w:rPr>
        <w:t>……………………………..</w:t>
      </w:r>
    </w:p>
    <w:p w14:paraId="38F45B6D" w14:textId="77777777" w:rsidR="0053440D" w:rsidRPr="0053440D" w:rsidRDefault="0053440D" w:rsidP="0053440D">
      <w:pPr>
        <w:numPr>
          <w:ilvl w:val="0"/>
          <w:numId w:val="26"/>
        </w:numPr>
        <w:autoSpaceDE w:val="0"/>
        <w:autoSpaceDN w:val="0"/>
        <w:spacing w:line="276" w:lineRule="auto"/>
        <w:ind w:left="284" w:hanging="284"/>
        <w:jc w:val="both"/>
        <w:rPr>
          <w:rFonts w:asciiTheme="minorHAnsi" w:hAnsiTheme="minorHAnsi" w:cstheme="minorHAnsi"/>
          <w:sz w:val="22"/>
          <w:szCs w:val="22"/>
        </w:rPr>
      </w:pPr>
      <w:r w:rsidRPr="0053440D">
        <w:rPr>
          <w:rFonts w:asciiTheme="minorHAnsi" w:hAnsiTheme="minorHAnsi" w:cstheme="minorHAnsi"/>
          <w:sz w:val="22"/>
          <w:szCs w:val="22"/>
        </w:rPr>
        <w:t xml:space="preserve">Każda ze Stron oświadcza, iż reprezentujące je osoby są umocowane przez Stronę </w:t>
      </w:r>
      <w:r w:rsidRPr="0053440D">
        <w:rPr>
          <w:rFonts w:asciiTheme="minorHAnsi" w:hAnsiTheme="minorHAnsi" w:cstheme="minorHAnsi"/>
          <w:sz w:val="22"/>
          <w:szCs w:val="22"/>
        </w:rPr>
        <w:br/>
        <w:t xml:space="preserve">do dokonywania czynności faktycznych związanych z realizacją przedmiotu umowy, w szczególności do odbioru przedmiotu umowy i podpisania protokołu realizacji prac. Osoba wymieniona w ust. 2 nie jest upoważniona do dokonywania czynności, </w:t>
      </w:r>
      <w:r w:rsidRPr="0053440D">
        <w:rPr>
          <w:rFonts w:asciiTheme="minorHAnsi" w:hAnsiTheme="minorHAnsi" w:cstheme="minorHAnsi"/>
          <w:sz w:val="22"/>
          <w:szCs w:val="22"/>
        </w:rPr>
        <w:br/>
        <w:t>które mogłyby powodować zmiany w umowie.</w:t>
      </w:r>
    </w:p>
    <w:p w14:paraId="11643872" w14:textId="0B258F2F" w:rsidR="0053440D" w:rsidRPr="0053440D" w:rsidRDefault="0053440D" w:rsidP="0053440D">
      <w:pPr>
        <w:numPr>
          <w:ilvl w:val="0"/>
          <w:numId w:val="26"/>
        </w:numPr>
        <w:spacing w:line="276" w:lineRule="auto"/>
        <w:ind w:left="284" w:hanging="284"/>
        <w:jc w:val="both"/>
        <w:rPr>
          <w:rFonts w:asciiTheme="minorHAnsi" w:hAnsiTheme="minorHAnsi" w:cstheme="minorHAnsi"/>
          <w:sz w:val="22"/>
          <w:szCs w:val="22"/>
        </w:rPr>
      </w:pPr>
      <w:r w:rsidRPr="0053440D">
        <w:rPr>
          <w:rFonts w:asciiTheme="minorHAnsi" w:hAnsiTheme="minorHAnsi" w:cstheme="minorHAnsi"/>
          <w:sz w:val="22"/>
          <w:szCs w:val="22"/>
        </w:rPr>
        <w:t xml:space="preserve">Każda z osób jest uprawniona do samodzielnego działania z zastrzeżeniem, </w:t>
      </w:r>
      <w:r w:rsidRPr="0053440D">
        <w:rPr>
          <w:rFonts w:asciiTheme="minorHAnsi" w:hAnsiTheme="minorHAnsi" w:cstheme="minorHAnsi"/>
          <w:sz w:val="22"/>
          <w:szCs w:val="22"/>
        </w:rPr>
        <w:br/>
        <w:t xml:space="preserve">iż do czynności związanych z potwierdzeniem wykonanych prac w </w:t>
      </w:r>
      <w:r w:rsidR="008C05E9" w:rsidRPr="0053440D">
        <w:rPr>
          <w:rFonts w:asciiTheme="minorHAnsi" w:hAnsiTheme="minorHAnsi" w:cstheme="minorHAnsi"/>
          <w:sz w:val="22"/>
          <w:szCs w:val="22"/>
        </w:rPr>
        <w:t>protokole</w:t>
      </w:r>
      <w:r w:rsidRPr="0053440D">
        <w:rPr>
          <w:rFonts w:asciiTheme="minorHAnsi" w:hAnsiTheme="minorHAnsi" w:cstheme="minorHAnsi"/>
          <w:sz w:val="22"/>
          <w:szCs w:val="22"/>
        </w:rPr>
        <w:t xml:space="preserve"> odbioru końcowego konieczne jest działanie łączne Wykonawcy i Zamawiającego.</w:t>
      </w:r>
    </w:p>
    <w:p w14:paraId="4CD62AB4" w14:textId="77777777" w:rsidR="0053440D" w:rsidRPr="0053440D" w:rsidRDefault="0053440D" w:rsidP="0053440D">
      <w:pPr>
        <w:spacing w:line="276" w:lineRule="auto"/>
        <w:jc w:val="center"/>
        <w:rPr>
          <w:rFonts w:asciiTheme="minorHAnsi" w:hAnsiTheme="minorHAnsi" w:cstheme="minorHAnsi"/>
          <w:sz w:val="22"/>
          <w:szCs w:val="22"/>
        </w:rPr>
      </w:pPr>
    </w:p>
    <w:p w14:paraId="4F312B8F"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sym w:font="Times New Roman" w:char="00A7"/>
      </w:r>
      <w:r w:rsidRPr="0053440D">
        <w:rPr>
          <w:rFonts w:asciiTheme="minorHAnsi" w:hAnsiTheme="minorHAnsi" w:cstheme="minorHAnsi"/>
          <w:sz w:val="22"/>
          <w:szCs w:val="22"/>
        </w:rPr>
        <w:t xml:space="preserve"> 5</w:t>
      </w:r>
    </w:p>
    <w:p w14:paraId="2C60E391" w14:textId="77777777" w:rsidR="0053440D" w:rsidRPr="0053440D" w:rsidRDefault="0053440D" w:rsidP="0053440D">
      <w:pPr>
        <w:numPr>
          <w:ilvl w:val="0"/>
          <w:numId w:val="22"/>
        </w:numPr>
        <w:spacing w:line="276" w:lineRule="auto"/>
        <w:ind w:left="360"/>
        <w:jc w:val="both"/>
        <w:rPr>
          <w:rFonts w:asciiTheme="minorHAnsi" w:hAnsiTheme="minorHAnsi" w:cstheme="minorHAnsi"/>
          <w:sz w:val="22"/>
          <w:szCs w:val="22"/>
        </w:rPr>
      </w:pPr>
      <w:r w:rsidRPr="0053440D">
        <w:rPr>
          <w:rFonts w:asciiTheme="minorHAnsi" w:hAnsiTheme="minorHAnsi" w:cstheme="minorHAnsi"/>
          <w:sz w:val="22"/>
          <w:szCs w:val="22"/>
        </w:rPr>
        <w:t>Zamawiający zastrzega sobie stosowanie kar umownych za opóźnienie z tytułu nieterminowego rozpoczęcia prac - w wysokości 0,1% wynagrodzenia z podatkiem VAT za każdy rozpoczęty dzień opóźnienia.</w:t>
      </w:r>
    </w:p>
    <w:p w14:paraId="1C070A9E" w14:textId="77777777" w:rsidR="0053440D" w:rsidRPr="0053440D" w:rsidRDefault="0053440D" w:rsidP="0053440D">
      <w:pPr>
        <w:widowControl w:val="0"/>
        <w:numPr>
          <w:ilvl w:val="0"/>
          <w:numId w:val="22"/>
        </w:numPr>
        <w:tabs>
          <w:tab w:val="num" w:pos="284"/>
        </w:tabs>
        <w:suppressAutoHyphens/>
        <w:spacing w:line="276" w:lineRule="auto"/>
        <w:ind w:left="284" w:hanging="284"/>
        <w:jc w:val="both"/>
        <w:rPr>
          <w:rFonts w:asciiTheme="minorHAnsi" w:hAnsiTheme="minorHAnsi" w:cstheme="minorHAnsi"/>
          <w:sz w:val="22"/>
          <w:szCs w:val="22"/>
        </w:rPr>
      </w:pPr>
      <w:r w:rsidRPr="0053440D">
        <w:rPr>
          <w:rFonts w:asciiTheme="minorHAnsi" w:hAnsiTheme="minorHAnsi" w:cstheme="minorHAnsi"/>
          <w:sz w:val="22"/>
          <w:szCs w:val="22"/>
        </w:rPr>
        <w:t>Zamawiający zastrzega sobie prawo dochodzenia odszkodowania uzupełniającego, przewyższającego wysokość kar umownych na zasadach ogólnych zawartych w Kodeksie Cywilnym.</w:t>
      </w:r>
    </w:p>
    <w:p w14:paraId="552F1A2D" w14:textId="77777777" w:rsidR="0053440D" w:rsidRPr="0053440D" w:rsidRDefault="0053440D" w:rsidP="0053440D">
      <w:pPr>
        <w:spacing w:line="276" w:lineRule="auto"/>
        <w:ind w:left="284" w:hanging="321"/>
        <w:jc w:val="both"/>
        <w:rPr>
          <w:rFonts w:asciiTheme="minorHAnsi" w:hAnsiTheme="minorHAnsi" w:cstheme="minorHAnsi"/>
          <w:sz w:val="22"/>
          <w:szCs w:val="22"/>
        </w:rPr>
      </w:pPr>
      <w:r w:rsidRPr="0053440D">
        <w:rPr>
          <w:rFonts w:asciiTheme="minorHAnsi" w:hAnsiTheme="minorHAnsi" w:cstheme="minorHAnsi"/>
          <w:sz w:val="22"/>
          <w:szCs w:val="22"/>
        </w:rPr>
        <w:t xml:space="preserve">3. Wykonawca wyraża zgodę na potrącanie kar umownych z przysługującego Wykonawcy </w:t>
      </w:r>
      <w:r w:rsidRPr="0053440D">
        <w:rPr>
          <w:rFonts w:asciiTheme="minorHAnsi" w:hAnsiTheme="minorHAnsi" w:cstheme="minorHAnsi"/>
          <w:sz w:val="22"/>
          <w:szCs w:val="22"/>
        </w:rPr>
        <w:br/>
        <w:t>wynagrodzenia.</w:t>
      </w:r>
    </w:p>
    <w:p w14:paraId="0B0C14D4" w14:textId="6071DD63" w:rsidR="0053440D" w:rsidRPr="0053440D" w:rsidRDefault="0053440D" w:rsidP="0053440D">
      <w:pPr>
        <w:tabs>
          <w:tab w:val="num" w:pos="285"/>
        </w:tabs>
        <w:spacing w:line="276" w:lineRule="auto"/>
        <w:ind w:left="288" w:hanging="288"/>
        <w:jc w:val="both"/>
        <w:rPr>
          <w:rFonts w:asciiTheme="minorHAnsi" w:hAnsiTheme="minorHAnsi" w:cstheme="minorHAnsi"/>
          <w:b/>
          <w:bCs/>
          <w:sz w:val="22"/>
          <w:szCs w:val="22"/>
        </w:rPr>
      </w:pPr>
      <w:r w:rsidRPr="0053440D">
        <w:rPr>
          <w:rFonts w:asciiTheme="minorHAnsi" w:hAnsiTheme="minorHAnsi" w:cstheme="minorHAnsi"/>
          <w:sz w:val="22"/>
          <w:szCs w:val="22"/>
        </w:rPr>
        <w:t xml:space="preserve">4. Niniejsza umowa zostaje zawarta na czas określony do dnia </w:t>
      </w:r>
      <w:r w:rsidR="008C05E9">
        <w:rPr>
          <w:rFonts w:asciiTheme="minorHAnsi" w:hAnsiTheme="minorHAnsi" w:cstheme="minorHAnsi"/>
          <w:b/>
          <w:bCs/>
          <w:sz w:val="22"/>
          <w:szCs w:val="22"/>
        </w:rPr>
        <w:t>31</w:t>
      </w:r>
      <w:r w:rsidRPr="0053440D">
        <w:rPr>
          <w:rFonts w:asciiTheme="minorHAnsi" w:hAnsiTheme="minorHAnsi" w:cstheme="minorHAnsi"/>
          <w:b/>
          <w:bCs/>
          <w:sz w:val="22"/>
          <w:szCs w:val="22"/>
        </w:rPr>
        <w:t>.</w:t>
      </w:r>
      <w:r w:rsidR="008C05E9">
        <w:rPr>
          <w:rFonts w:asciiTheme="minorHAnsi" w:hAnsiTheme="minorHAnsi" w:cstheme="minorHAnsi"/>
          <w:b/>
          <w:bCs/>
          <w:sz w:val="22"/>
          <w:szCs w:val="22"/>
        </w:rPr>
        <w:t>1</w:t>
      </w:r>
      <w:r w:rsidR="008D569E">
        <w:rPr>
          <w:rFonts w:asciiTheme="minorHAnsi" w:hAnsiTheme="minorHAnsi" w:cstheme="minorHAnsi"/>
          <w:b/>
          <w:bCs/>
          <w:sz w:val="22"/>
          <w:szCs w:val="22"/>
        </w:rPr>
        <w:t>2</w:t>
      </w:r>
      <w:r w:rsidRPr="0053440D">
        <w:rPr>
          <w:rFonts w:asciiTheme="minorHAnsi" w:hAnsiTheme="minorHAnsi" w:cstheme="minorHAnsi"/>
          <w:b/>
          <w:bCs/>
          <w:sz w:val="22"/>
          <w:szCs w:val="22"/>
        </w:rPr>
        <w:t>.2021 r.</w:t>
      </w:r>
    </w:p>
    <w:p w14:paraId="6987D2BE" w14:textId="77777777" w:rsidR="0053440D" w:rsidRPr="0053440D" w:rsidRDefault="0053440D" w:rsidP="0053440D">
      <w:pPr>
        <w:tabs>
          <w:tab w:val="num" w:pos="285"/>
        </w:tabs>
        <w:spacing w:line="276" w:lineRule="auto"/>
        <w:ind w:left="288" w:hanging="288"/>
        <w:jc w:val="both"/>
        <w:rPr>
          <w:rFonts w:asciiTheme="minorHAnsi" w:hAnsiTheme="minorHAnsi" w:cstheme="minorHAnsi"/>
          <w:b/>
          <w:bCs/>
          <w:sz w:val="22"/>
          <w:szCs w:val="22"/>
        </w:rPr>
      </w:pPr>
    </w:p>
    <w:p w14:paraId="1AACB90A"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sym w:font="Times New Roman" w:char="00A7"/>
      </w:r>
      <w:r w:rsidRPr="0053440D">
        <w:rPr>
          <w:rFonts w:asciiTheme="minorHAnsi" w:hAnsiTheme="minorHAnsi" w:cstheme="minorHAnsi"/>
          <w:sz w:val="22"/>
          <w:szCs w:val="22"/>
        </w:rPr>
        <w:t xml:space="preserve"> 6</w:t>
      </w:r>
    </w:p>
    <w:p w14:paraId="6F436B54" w14:textId="77777777" w:rsidR="0053440D" w:rsidRPr="0053440D" w:rsidRDefault="0053440D" w:rsidP="0053440D">
      <w:pPr>
        <w:widowControl w:val="0"/>
        <w:numPr>
          <w:ilvl w:val="0"/>
          <w:numId w:val="25"/>
        </w:numPr>
        <w:suppressAutoHyphens/>
        <w:spacing w:line="276" w:lineRule="auto"/>
        <w:jc w:val="both"/>
        <w:rPr>
          <w:rFonts w:asciiTheme="minorHAnsi" w:hAnsiTheme="minorHAnsi" w:cstheme="minorHAnsi"/>
          <w:sz w:val="22"/>
          <w:szCs w:val="22"/>
        </w:rPr>
      </w:pPr>
      <w:r w:rsidRPr="0053440D">
        <w:rPr>
          <w:rFonts w:asciiTheme="minorHAnsi" w:hAnsiTheme="minorHAnsi" w:cstheme="minorHAnsi"/>
          <w:color w:val="000000"/>
          <w:sz w:val="22"/>
          <w:szCs w:val="22"/>
        </w:rPr>
        <w:t>Wykonawca nie może przenieść wierzytelności wynikającej z umowy, na rzecz osoby trzeciej bez zgody Zamawiającego.</w:t>
      </w:r>
    </w:p>
    <w:p w14:paraId="08796649" w14:textId="77777777" w:rsidR="0053440D" w:rsidRPr="0053440D" w:rsidRDefault="0053440D" w:rsidP="0053440D">
      <w:pPr>
        <w:numPr>
          <w:ilvl w:val="0"/>
          <w:numId w:val="25"/>
        </w:numPr>
        <w:spacing w:line="276" w:lineRule="auto"/>
        <w:ind w:left="357" w:hanging="357"/>
        <w:jc w:val="both"/>
        <w:rPr>
          <w:rFonts w:asciiTheme="minorHAnsi" w:hAnsiTheme="minorHAnsi" w:cstheme="minorHAnsi"/>
          <w:sz w:val="22"/>
          <w:szCs w:val="22"/>
        </w:rPr>
      </w:pPr>
      <w:r w:rsidRPr="0053440D">
        <w:rPr>
          <w:rFonts w:asciiTheme="minorHAnsi" w:hAnsiTheme="minorHAnsi" w:cstheme="minorHAnsi"/>
          <w:color w:val="000000"/>
          <w:sz w:val="22"/>
          <w:szCs w:val="22"/>
        </w:rPr>
        <w:t xml:space="preserve">Wykonawca zobowiązuje się powiadomić Zamawiającego o każdej zmianie danych </w:t>
      </w:r>
      <w:r w:rsidRPr="0053440D">
        <w:rPr>
          <w:rFonts w:asciiTheme="minorHAnsi" w:hAnsiTheme="minorHAnsi" w:cstheme="minorHAnsi"/>
          <w:color w:val="000000"/>
          <w:sz w:val="22"/>
          <w:szCs w:val="22"/>
        </w:rPr>
        <w:br/>
        <w:t>i stanu faktycznego mających wpływ na realizacje umowy.</w:t>
      </w:r>
    </w:p>
    <w:p w14:paraId="3455C03C" w14:textId="77777777" w:rsidR="0053440D" w:rsidRPr="0053440D" w:rsidRDefault="0053440D" w:rsidP="0053440D">
      <w:pPr>
        <w:spacing w:line="276" w:lineRule="auto"/>
        <w:rPr>
          <w:rFonts w:asciiTheme="minorHAnsi" w:hAnsiTheme="minorHAnsi" w:cstheme="minorHAnsi"/>
          <w:sz w:val="22"/>
          <w:szCs w:val="22"/>
        </w:rPr>
      </w:pPr>
    </w:p>
    <w:p w14:paraId="58BC7CBC"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t>§ 7</w:t>
      </w:r>
    </w:p>
    <w:p w14:paraId="520A2850" w14:textId="77777777" w:rsidR="0053440D" w:rsidRPr="0053440D" w:rsidRDefault="0053440D" w:rsidP="0053440D">
      <w:pPr>
        <w:widowControl w:val="0"/>
        <w:numPr>
          <w:ilvl w:val="0"/>
          <w:numId w:val="16"/>
        </w:numPr>
        <w:autoSpaceDN w:val="0"/>
        <w:spacing w:line="276" w:lineRule="auto"/>
        <w:ind w:left="340" w:hanging="340"/>
        <w:contextualSpacing/>
        <w:jc w:val="both"/>
        <w:rPr>
          <w:rFonts w:asciiTheme="minorHAnsi" w:hAnsiTheme="minorHAnsi" w:cstheme="minorHAnsi"/>
          <w:color w:val="000000"/>
          <w:sz w:val="22"/>
          <w:szCs w:val="22"/>
        </w:rPr>
      </w:pPr>
      <w:r w:rsidRPr="0053440D">
        <w:rPr>
          <w:rFonts w:asciiTheme="minorHAnsi" w:hAnsiTheme="minorHAnsi" w:cstheme="minorHAnsi"/>
          <w:color w:val="000000"/>
          <w:sz w:val="22"/>
          <w:szCs w:val="22"/>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(Dz.U.2020.2176 </w:t>
      </w:r>
      <w:proofErr w:type="spellStart"/>
      <w:r w:rsidRPr="0053440D">
        <w:rPr>
          <w:rFonts w:asciiTheme="minorHAnsi" w:hAnsiTheme="minorHAnsi" w:cstheme="minorHAnsi"/>
          <w:color w:val="000000"/>
          <w:sz w:val="22"/>
          <w:szCs w:val="22"/>
        </w:rPr>
        <w:t>t.j</w:t>
      </w:r>
      <w:proofErr w:type="spellEnd"/>
      <w:r w:rsidRPr="0053440D">
        <w:rPr>
          <w:rFonts w:asciiTheme="minorHAnsi" w:hAnsiTheme="minorHAnsi" w:cstheme="minorHAnsi"/>
          <w:color w:val="000000"/>
          <w:sz w:val="22"/>
          <w:szCs w:val="22"/>
        </w:rPr>
        <w:t xml:space="preserve">.) (z ew. zastrzeżeniem ust. 2). </w:t>
      </w:r>
    </w:p>
    <w:p w14:paraId="6AB9741B" w14:textId="77777777" w:rsidR="0053440D" w:rsidRPr="0053440D" w:rsidRDefault="0053440D" w:rsidP="0053440D">
      <w:pPr>
        <w:widowControl w:val="0"/>
        <w:numPr>
          <w:ilvl w:val="0"/>
          <w:numId w:val="16"/>
        </w:numPr>
        <w:autoSpaceDN w:val="0"/>
        <w:spacing w:line="276" w:lineRule="auto"/>
        <w:ind w:left="340" w:hanging="340"/>
        <w:contextualSpacing/>
        <w:jc w:val="both"/>
        <w:rPr>
          <w:rFonts w:asciiTheme="minorHAnsi" w:hAnsiTheme="minorHAnsi" w:cstheme="minorHAnsi"/>
          <w:color w:val="000000"/>
          <w:sz w:val="22"/>
          <w:szCs w:val="22"/>
        </w:rPr>
      </w:pPr>
      <w:r w:rsidRPr="0053440D">
        <w:rPr>
          <w:rFonts w:asciiTheme="minorHAnsi" w:hAnsiTheme="minorHAnsi" w:cstheme="minorHAnsi"/>
          <w:color w:val="000000"/>
          <w:sz w:val="22"/>
          <w:szCs w:val="22"/>
        </w:rPr>
        <w:t>Wykonawca wyraża zgodę na udostępnienie w trybie ustawy, o której mowa w ust. 1, informacji zawartych w niniejszej umowie dotyczących Jego danych osobowych, w zakresie obejmującym imię i nazwisko.</w:t>
      </w:r>
    </w:p>
    <w:p w14:paraId="67A810FD" w14:textId="77777777" w:rsidR="0053440D" w:rsidRPr="0053440D" w:rsidRDefault="0053440D" w:rsidP="0053440D">
      <w:pPr>
        <w:widowControl w:val="0"/>
        <w:numPr>
          <w:ilvl w:val="0"/>
          <w:numId w:val="16"/>
        </w:numPr>
        <w:autoSpaceDN w:val="0"/>
        <w:spacing w:line="276" w:lineRule="auto"/>
        <w:ind w:left="340" w:hanging="340"/>
        <w:jc w:val="both"/>
        <w:rPr>
          <w:rFonts w:asciiTheme="minorHAnsi" w:hAnsiTheme="minorHAnsi" w:cstheme="minorHAnsi"/>
          <w:color w:val="000000"/>
          <w:sz w:val="22"/>
          <w:szCs w:val="22"/>
        </w:rPr>
      </w:pPr>
      <w:r w:rsidRPr="0053440D">
        <w:rPr>
          <w:rFonts w:asciiTheme="minorHAnsi" w:hAnsiTheme="minorHAnsi" w:cstheme="minorHAnsi"/>
          <w:color w:val="000000"/>
          <w:sz w:val="22"/>
          <w:szCs w:val="22"/>
        </w:rPr>
        <w:t xml:space="preserve">Z uwagi na tajemnicę przedsiębiorstwa udostępnieniu, o którym mowa w ust. 1, nie będą podlegały informacje stanowiące tajemnicę przedsiębiorstwa w rozumieniu art. 11 ust. 4 ustawy z dnia 16 kwietnia 1993 roku o zwalczaniu nieuczciwej konkurencji (Dz.U.2020.1913 </w:t>
      </w:r>
      <w:proofErr w:type="spellStart"/>
      <w:r w:rsidRPr="0053440D">
        <w:rPr>
          <w:rFonts w:asciiTheme="minorHAnsi" w:hAnsiTheme="minorHAnsi" w:cstheme="minorHAnsi"/>
          <w:color w:val="000000"/>
          <w:sz w:val="22"/>
          <w:szCs w:val="22"/>
        </w:rPr>
        <w:t>t.j</w:t>
      </w:r>
      <w:proofErr w:type="spellEnd"/>
      <w:r w:rsidRPr="0053440D">
        <w:rPr>
          <w:rFonts w:asciiTheme="minorHAnsi" w:hAnsiTheme="minorHAnsi" w:cstheme="minorHAnsi"/>
          <w:color w:val="000000"/>
          <w:sz w:val="22"/>
          <w:szCs w:val="22"/>
        </w:rPr>
        <w:t xml:space="preserve">.). W przypadku, gdy </w:t>
      </w:r>
      <w:r w:rsidRPr="0053440D">
        <w:rPr>
          <w:rFonts w:asciiTheme="minorHAnsi" w:hAnsiTheme="minorHAnsi" w:cstheme="minorHAnsi"/>
          <w:color w:val="000000"/>
          <w:sz w:val="22"/>
          <w:szCs w:val="22"/>
        </w:rPr>
        <w:lastRenderedPageBreak/>
        <w:t xml:space="preserve">Wykonawca jest osobą fizyczną treść obowiązku informacyjnego CRS zawarta została w Załączniku 2. </w:t>
      </w:r>
    </w:p>
    <w:p w14:paraId="35A0AA4E" w14:textId="77777777" w:rsidR="0053440D" w:rsidRPr="0053440D" w:rsidRDefault="0053440D" w:rsidP="0053440D">
      <w:pPr>
        <w:widowControl w:val="0"/>
        <w:numPr>
          <w:ilvl w:val="0"/>
          <w:numId w:val="16"/>
        </w:numPr>
        <w:tabs>
          <w:tab w:val="left" w:pos="284"/>
        </w:tabs>
        <w:autoSpaceDN w:val="0"/>
        <w:spacing w:line="276" w:lineRule="auto"/>
        <w:ind w:left="357" w:hanging="340"/>
        <w:contextualSpacing/>
        <w:jc w:val="both"/>
        <w:outlineLvl w:val="0"/>
        <w:rPr>
          <w:rFonts w:asciiTheme="minorHAnsi" w:hAnsiTheme="minorHAnsi" w:cstheme="minorHAnsi"/>
          <w:color w:val="000000"/>
          <w:sz w:val="22"/>
          <w:szCs w:val="22"/>
        </w:rPr>
      </w:pPr>
      <w:r w:rsidRPr="0053440D">
        <w:rPr>
          <w:rFonts w:asciiTheme="minorHAnsi" w:hAnsiTheme="minorHAnsi" w:cstheme="minorHAnsi"/>
          <w:color w:val="000000"/>
          <w:sz w:val="22"/>
          <w:szCs w:val="22"/>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3).</w:t>
      </w:r>
    </w:p>
    <w:p w14:paraId="6FB2377E" w14:textId="77777777" w:rsidR="0053440D" w:rsidRPr="0053440D" w:rsidRDefault="0053440D" w:rsidP="0053440D">
      <w:pPr>
        <w:spacing w:line="276" w:lineRule="auto"/>
        <w:ind w:left="284"/>
        <w:jc w:val="both"/>
        <w:rPr>
          <w:rFonts w:asciiTheme="minorHAnsi" w:hAnsiTheme="minorHAnsi" w:cstheme="minorHAnsi"/>
          <w:sz w:val="22"/>
          <w:szCs w:val="22"/>
        </w:rPr>
      </w:pPr>
    </w:p>
    <w:p w14:paraId="2307CFB7" w14:textId="77777777" w:rsidR="0053440D" w:rsidRPr="0053440D" w:rsidRDefault="0053440D" w:rsidP="0053440D">
      <w:pPr>
        <w:spacing w:line="276" w:lineRule="auto"/>
        <w:jc w:val="center"/>
        <w:rPr>
          <w:rFonts w:asciiTheme="minorHAnsi" w:hAnsiTheme="minorHAnsi" w:cstheme="minorHAnsi"/>
          <w:sz w:val="22"/>
          <w:szCs w:val="22"/>
        </w:rPr>
      </w:pPr>
      <w:r w:rsidRPr="0053440D">
        <w:rPr>
          <w:rFonts w:asciiTheme="minorHAnsi" w:hAnsiTheme="minorHAnsi" w:cstheme="minorHAnsi"/>
          <w:sz w:val="22"/>
          <w:szCs w:val="22"/>
        </w:rPr>
        <w:t>§ 8</w:t>
      </w:r>
    </w:p>
    <w:p w14:paraId="7DB86B87" w14:textId="77777777" w:rsidR="0053440D" w:rsidRPr="0053440D" w:rsidRDefault="0053440D" w:rsidP="0053440D">
      <w:pPr>
        <w:numPr>
          <w:ilvl w:val="1"/>
          <w:numId w:val="27"/>
        </w:numPr>
        <w:tabs>
          <w:tab w:val="left" w:pos="426"/>
        </w:tabs>
        <w:spacing w:line="276" w:lineRule="auto"/>
        <w:ind w:left="426"/>
        <w:jc w:val="both"/>
        <w:outlineLvl w:val="0"/>
        <w:rPr>
          <w:rFonts w:asciiTheme="minorHAnsi" w:hAnsiTheme="minorHAnsi" w:cstheme="minorHAnsi"/>
          <w:sz w:val="22"/>
          <w:szCs w:val="22"/>
        </w:rPr>
      </w:pPr>
      <w:r w:rsidRPr="0053440D">
        <w:rPr>
          <w:rFonts w:asciiTheme="minorHAnsi" w:hAnsiTheme="minorHAnsi" w:cstheme="minorHAnsi"/>
          <w:sz w:val="22"/>
          <w:szCs w:val="22"/>
        </w:rPr>
        <w:t>Wszelkie zmiany postanowień niniejszej umowy wymagają formy pisemnej pod rygorem nieważności, poza zmianą osoby do kontaktu wskazanej w §4 ust.2, która dla swej ważności wymaga powiadomienia w formie pisemnej lub dokumentowej (w tym przez wiadomość e-mail).</w:t>
      </w:r>
    </w:p>
    <w:p w14:paraId="27022842" w14:textId="77777777" w:rsidR="0053440D" w:rsidRPr="0053440D" w:rsidRDefault="0053440D" w:rsidP="0053440D">
      <w:pPr>
        <w:numPr>
          <w:ilvl w:val="1"/>
          <w:numId w:val="27"/>
        </w:numPr>
        <w:tabs>
          <w:tab w:val="left" w:pos="426"/>
        </w:tabs>
        <w:spacing w:line="276" w:lineRule="auto"/>
        <w:ind w:left="426"/>
        <w:jc w:val="both"/>
        <w:outlineLvl w:val="0"/>
        <w:rPr>
          <w:rFonts w:asciiTheme="minorHAnsi" w:hAnsiTheme="minorHAnsi" w:cstheme="minorHAnsi"/>
          <w:sz w:val="22"/>
          <w:szCs w:val="22"/>
        </w:rPr>
      </w:pPr>
      <w:r w:rsidRPr="0053440D">
        <w:rPr>
          <w:rFonts w:asciiTheme="minorHAnsi" w:hAnsiTheme="minorHAnsi" w:cstheme="minorHAnsi"/>
          <w:sz w:val="22"/>
          <w:szCs w:val="22"/>
        </w:rPr>
        <w:t>W sprawach nieuregulowanych postanowieniami niniejszej umowy, będą mieć zastosowanie odpowiednie przepisy Kodeksu Cywilnego.</w:t>
      </w:r>
    </w:p>
    <w:p w14:paraId="18CF3C87" w14:textId="77777777" w:rsidR="0053440D" w:rsidRPr="0053440D" w:rsidRDefault="0053440D" w:rsidP="0053440D">
      <w:pPr>
        <w:numPr>
          <w:ilvl w:val="1"/>
          <w:numId w:val="27"/>
        </w:numPr>
        <w:tabs>
          <w:tab w:val="left" w:pos="426"/>
        </w:tabs>
        <w:spacing w:line="276" w:lineRule="auto"/>
        <w:ind w:left="426"/>
        <w:jc w:val="both"/>
        <w:outlineLvl w:val="0"/>
        <w:rPr>
          <w:rFonts w:asciiTheme="minorHAnsi" w:hAnsiTheme="minorHAnsi" w:cstheme="minorHAnsi"/>
          <w:sz w:val="22"/>
          <w:szCs w:val="22"/>
        </w:rPr>
      </w:pPr>
      <w:r w:rsidRPr="0053440D">
        <w:rPr>
          <w:rFonts w:asciiTheme="minorHAnsi" w:hAnsiTheme="minorHAnsi" w:cstheme="minorHAnsi"/>
          <w:sz w:val="22"/>
          <w:szCs w:val="22"/>
        </w:rPr>
        <w:t>Umowę sporządzono w dwóch jednobrzmiących egzemplarzach, po jednym dla każdej ze stron.</w:t>
      </w:r>
    </w:p>
    <w:p w14:paraId="6151C4A2" w14:textId="77777777" w:rsidR="0053440D" w:rsidRPr="0053440D" w:rsidRDefault="0053440D" w:rsidP="0053440D">
      <w:pPr>
        <w:spacing w:after="120" w:line="276" w:lineRule="auto"/>
        <w:rPr>
          <w:rFonts w:asciiTheme="minorHAnsi" w:hAnsiTheme="minorHAnsi" w:cstheme="minorHAnsi"/>
          <w:b/>
          <w:sz w:val="22"/>
          <w:szCs w:val="22"/>
        </w:rPr>
      </w:pPr>
    </w:p>
    <w:p w14:paraId="18F16088" w14:textId="77777777" w:rsidR="0053440D" w:rsidRPr="0053440D" w:rsidRDefault="0053440D" w:rsidP="0053440D">
      <w:pPr>
        <w:spacing w:after="120" w:line="276" w:lineRule="auto"/>
        <w:jc w:val="center"/>
        <w:rPr>
          <w:rFonts w:asciiTheme="minorHAnsi" w:hAnsiTheme="minorHAnsi" w:cstheme="minorHAnsi"/>
          <w:b/>
          <w:sz w:val="22"/>
          <w:szCs w:val="22"/>
        </w:rPr>
      </w:pPr>
      <w:r w:rsidRPr="0053440D">
        <w:rPr>
          <w:rFonts w:asciiTheme="minorHAnsi" w:hAnsiTheme="minorHAnsi" w:cstheme="minorHAnsi"/>
          <w:b/>
          <w:sz w:val="22"/>
          <w:szCs w:val="22"/>
        </w:rPr>
        <w:t xml:space="preserve">Zamawiający </w:t>
      </w:r>
      <w:r w:rsidRPr="0053440D">
        <w:rPr>
          <w:rFonts w:asciiTheme="minorHAnsi" w:hAnsiTheme="minorHAnsi" w:cstheme="minorHAnsi"/>
          <w:b/>
          <w:sz w:val="22"/>
          <w:szCs w:val="22"/>
        </w:rPr>
        <w:tab/>
      </w:r>
      <w:r w:rsidRPr="0053440D">
        <w:rPr>
          <w:rFonts w:asciiTheme="minorHAnsi" w:hAnsiTheme="minorHAnsi" w:cstheme="minorHAnsi"/>
          <w:b/>
          <w:sz w:val="22"/>
          <w:szCs w:val="22"/>
        </w:rPr>
        <w:tab/>
      </w:r>
      <w:r w:rsidRPr="0053440D">
        <w:rPr>
          <w:rFonts w:asciiTheme="minorHAnsi" w:hAnsiTheme="minorHAnsi" w:cstheme="minorHAnsi"/>
          <w:b/>
          <w:sz w:val="22"/>
          <w:szCs w:val="22"/>
        </w:rPr>
        <w:tab/>
      </w:r>
      <w:r w:rsidRPr="0053440D">
        <w:rPr>
          <w:rFonts w:asciiTheme="minorHAnsi" w:hAnsiTheme="minorHAnsi" w:cstheme="minorHAnsi"/>
          <w:b/>
          <w:sz w:val="22"/>
          <w:szCs w:val="22"/>
        </w:rPr>
        <w:tab/>
      </w:r>
      <w:r w:rsidRPr="0053440D">
        <w:rPr>
          <w:rFonts w:asciiTheme="minorHAnsi" w:hAnsiTheme="minorHAnsi" w:cstheme="minorHAnsi"/>
          <w:b/>
          <w:sz w:val="22"/>
          <w:szCs w:val="22"/>
        </w:rPr>
        <w:tab/>
      </w:r>
      <w:r w:rsidRPr="0053440D">
        <w:rPr>
          <w:rFonts w:asciiTheme="minorHAnsi" w:hAnsiTheme="minorHAnsi" w:cstheme="minorHAnsi"/>
          <w:b/>
          <w:sz w:val="22"/>
          <w:szCs w:val="22"/>
        </w:rPr>
        <w:tab/>
      </w:r>
      <w:r w:rsidRPr="0053440D">
        <w:rPr>
          <w:rFonts w:asciiTheme="minorHAnsi" w:hAnsiTheme="minorHAnsi" w:cstheme="minorHAnsi"/>
          <w:b/>
          <w:sz w:val="22"/>
          <w:szCs w:val="22"/>
        </w:rPr>
        <w:tab/>
        <w:t>Wykonawca</w:t>
      </w:r>
    </w:p>
    <w:p w14:paraId="7F110789" w14:textId="77777777" w:rsidR="0053440D" w:rsidRPr="0053440D" w:rsidRDefault="0053440D" w:rsidP="0053440D">
      <w:pPr>
        <w:widowControl w:val="0"/>
        <w:jc w:val="both"/>
        <w:rPr>
          <w:sz w:val="16"/>
          <w:szCs w:val="16"/>
        </w:rPr>
      </w:pPr>
    </w:p>
    <w:p w14:paraId="4B5B1392" w14:textId="77777777" w:rsidR="0053440D" w:rsidRPr="0053440D" w:rsidRDefault="0053440D" w:rsidP="0053440D">
      <w:pPr>
        <w:widowControl w:val="0"/>
        <w:jc w:val="both"/>
        <w:rPr>
          <w:sz w:val="16"/>
          <w:szCs w:val="16"/>
        </w:rPr>
      </w:pPr>
    </w:p>
    <w:p w14:paraId="000AAB2C" w14:textId="77777777" w:rsidR="0053440D" w:rsidRPr="0053440D" w:rsidRDefault="0053440D" w:rsidP="0053440D">
      <w:pPr>
        <w:widowControl w:val="0"/>
        <w:jc w:val="both"/>
        <w:rPr>
          <w:sz w:val="16"/>
          <w:szCs w:val="16"/>
        </w:rPr>
      </w:pPr>
    </w:p>
    <w:p w14:paraId="52EB6EC1" w14:textId="77777777" w:rsidR="00ED7B9F" w:rsidRDefault="00ED7B9F" w:rsidP="00C0614B">
      <w:pPr>
        <w:spacing w:line="360" w:lineRule="auto"/>
        <w:rPr>
          <w:sz w:val="22"/>
          <w:szCs w:val="22"/>
        </w:rPr>
      </w:pPr>
      <w:r>
        <w:rPr>
          <w:sz w:val="22"/>
          <w:szCs w:val="22"/>
        </w:rPr>
        <w:t>Załączniki:</w:t>
      </w:r>
    </w:p>
    <w:p w14:paraId="2D04BFDA" w14:textId="77777777" w:rsidR="00F4541A" w:rsidRPr="00106243" w:rsidRDefault="002D27FC" w:rsidP="00F4541A">
      <w:pPr>
        <w:numPr>
          <w:ilvl w:val="0"/>
          <w:numId w:val="17"/>
        </w:numPr>
        <w:jc w:val="both"/>
        <w:rPr>
          <w:rFonts w:cs="Calibri"/>
          <w:sz w:val="24"/>
          <w:szCs w:val="24"/>
        </w:rPr>
      </w:pPr>
      <w:r w:rsidRPr="00106243">
        <w:rPr>
          <w:rFonts w:cs="Calibri"/>
          <w:sz w:val="24"/>
          <w:szCs w:val="24"/>
        </w:rPr>
        <w:t xml:space="preserve">Obowiązek informacyjny dla </w:t>
      </w:r>
      <w:r>
        <w:rPr>
          <w:rFonts w:cs="Calibri"/>
          <w:sz w:val="24"/>
          <w:szCs w:val="24"/>
        </w:rPr>
        <w:t>Kontrahentów</w:t>
      </w:r>
      <w:r w:rsidRPr="00106243">
        <w:rPr>
          <w:rFonts w:cs="Calibri"/>
          <w:sz w:val="24"/>
          <w:szCs w:val="24"/>
        </w:rPr>
        <w:t>.</w:t>
      </w:r>
    </w:p>
    <w:p w14:paraId="2A40CA97" w14:textId="77777777" w:rsidR="00F4541A" w:rsidRPr="00106243" w:rsidRDefault="002D27FC" w:rsidP="00F4541A">
      <w:pPr>
        <w:numPr>
          <w:ilvl w:val="0"/>
          <w:numId w:val="17"/>
        </w:numPr>
        <w:jc w:val="both"/>
        <w:rPr>
          <w:rFonts w:cs="Calibri"/>
          <w:sz w:val="24"/>
          <w:szCs w:val="24"/>
        </w:rPr>
      </w:pPr>
      <w:r w:rsidRPr="00106243">
        <w:rPr>
          <w:rFonts w:cs="Calibri"/>
          <w:sz w:val="24"/>
          <w:szCs w:val="24"/>
        </w:rPr>
        <w:t>Obowiązek informacyjny dla pracowników</w:t>
      </w:r>
      <w:r w:rsidR="00F4541A" w:rsidRPr="00106243">
        <w:rPr>
          <w:rFonts w:cs="Calibri"/>
          <w:sz w:val="24"/>
          <w:szCs w:val="24"/>
        </w:rPr>
        <w:t xml:space="preserve"> </w:t>
      </w:r>
      <w:r>
        <w:rPr>
          <w:rFonts w:cs="Calibri"/>
          <w:sz w:val="24"/>
          <w:szCs w:val="24"/>
        </w:rPr>
        <w:t>Kontrahenta</w:t>
      </w:r>
      <w:r w:rsidRPr="00106243">
        <w:rPr>
          <w:rFonts w:cs="Calibri"/>
          <w:sz w:val="24"/>
          <w:szCs w:val="24"/>
        </w:rPr>
        <w:t>.</w:t>
      </w:r>
    </w:p>
    <w:p w14:paraId="79FCAC16" w14:textId="77777777" w:rsidR="00CA455D" w:rsidRDefault="00CA455D" w:rsidP="00AD6B5D">
      <w:pPr>
        <w:spacing w:line="276" w:lineRule="auto"/>
        <w:rPr>
          <w:sz w:val="24"/>
          <w:szCs w:val="24"/>
        </w:rPr>
      </w:pPr>
    </w:p>
    <w:p w14:paraId="6D62BD1A" w14:textId="77777777" w:rsidR="00CA455D" w:rsidRDefault="00CA455D" w:rsidP="00AD6B5D">
      <w:pPr>
        <w:spacing w:line="276" w:lineRule="auto"/>
        <w:rPr>
          <w:sz w:val="24"/>
          <w:szCs w:val="24"/>
        </w:rPr>
      </w:pPr>
    </w:p>
    <w:p w14:paraId="4FCC9E7E" w14:textId="77E93670" w:rsidR="00A86737" w:rsidRDefault="00A86737" w:rsidP="00AD6B5D">
      <w:pPr>
        <w:spacing w:line="276" w:lineRule="auto"/>
        <w:rPr>
          <w:sz w:val="24"/>
          <w:szCs w:val="24"/>
        </w:rPr>
      </w:pPr>
    </w:p>
    <w:p w14:paraId="434CE19B" w14:textId="77777777" w:rsidR="00AD6B5D" w:rsidRPr="00AD6B5D" w:rsidRDefault="00AD6B5D" w:rsidP="00AD6B5D">
      <w:pPr>
        <w:spacing w:line="276" w:lineRule="auto"/>
        <w:rPr>
          <w:rFonts w:ascii="Calibri" w:hAnsi="Calibri" w:cs="Calibri"/>
          <w:b/>
          <w:bCs/>
          <w:sz w:val="18"/>
          <w:szCs w:val="18"/>
        </w:rPr>
      </w:pPr>
      <w:r w:rsidRPr="00AD6B5D">
        <w:rPr>
          <w:rFonts w:ascii="Calibri" w:hAnsi="Calibri" w:cs="Calibri"/>
          <w:b/>
          <w:bCs/>
          <w:sz w:val="18"/>
          <w:szCs w:val="18"/>
        </w:rPr>
        <w:t>Załącznik nr 1     OBOWIĄZEK INFORMACYJNY DLA KONTRAHENTÓW</w:t>
      </w:r>
    </w:p>
    <w:p w14:paraId="7777C7A1"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Cs/>
          <w:sz w:val="18"/>
          <w:szCs w:val="18"/>
        </w:rPr>
        <w:t>Na podstawie art. 13 ust.1 i 2 RODO* informujemy, że:</w:t>
      </w:r>
    </w:p>
    <w:p w14:paraId="493260E7" w14:textId="77777777" w:rsidR="00AD6B5D" w:rsidRPr="00AD6B5D" w:rsidRDefault="00AD6B5D" w:rsidP="00AD6B5D">
      <w:pPr>
        <w:spacing w:line="276" w:lineRule="auto"/>
        <w:jc w:val="both"/>
        <w:rPr>
          <w:rFonts w:ascii="Calibri" w:hAnsi="Calibri" w:cs="Calibri"/>
          <w:color w:val="0563C1"/>
          <w:sz w:val="18"/>
          <w:szCs w:val="18"/>
          <w:u w:val="single"/>
        </w:rPr>
      </w:pPr>
      <w:r w:rsidRPr="00AD6B5D">
        <w:rPr>
          <w:rFonts w:ascii="Calibri" w:hAnsi="Calibri" w:cs="Calibri"/>
          <w:b/>
          <w:sz w:val="18"/>
          <w:szCs w:val="18"/>
        </w:rPr>
        <w:t xml:space="preserve">Administrator. </w:t>
      </w:r>
      <w:r w:rsidRPr="00AD6B5D">
        <w:rPr>
          <w:rFonts w:ascii="Calibri" w:hAnsi="Calibri" w:cs="Calibri"/>
          <w:sz w:val="18"/>
          <w:szCs w:val="18"/>
        </w:rPr>
        <w:t xml:space="preserve">Administratorem danych osobowych jest Centrum Rekreacyjno-Sportowe m. st. Warszawy w Dzielnicy Bielany w Warszawie (01-952), z siedzibą przy ul. Lindego 20, reprezentowane przez Dyrektora. Adres e-mail do Inspektora Ochrony Danych: </w:t>
      </w:r>
      <w:hyperlink r:id="rId8" w:history="1">
        <w:r w:rsidRPr="00AD6B5D">
          <w:rPr>
            <w:rFonts w:ascii="Calibri" w:hAnsi="Calibri" w:cs="Calibri"/>
            <w:color w:val="0563C1"/>
            <w:sz w:val="18"/>
            <w:szCs w:val="18"/>
            <w:u w:val="single"/>
          </w:rPr>
          <w:t>ochrona.danych@crs-bielany.waw.pl</w:t>
        </w:r>
      </w:hyperlink>
    </w:p>
    <w:p w14:paraId="2CBC49AC"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E631776"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PYTANIA. </w:t>
      </w:r>
      <w:r w:rsidRPr="00AD6B5D">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A87EAC0"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CEL.</w:t>
      </w:r>
      <w:r w:rsidRPr="00AD6B5D">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5B459C45"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PODSTAWA PRAWNA. </w:t>
      </w:r>
      <w:r w:rsidRPr="00AD6B5D">
        <w:rPr>
          <w:rFonts w:ascii="Calibri" w:hAnsi="Calibri" w:cs="Calibri"/>
          <w:sz w:val="18"/>
          <w:szCs w:val="18"/>
        </w:rPr>
        <w:t xml:space="preserve">Przetwarzanie danych osobowych w/w celu następuje na podstawie </w:t>
      </w:r>
      <w:r w:rsidRPr="00AD6B5D">
        <w:rPr>
          <w:rFonts w:ascii="Calibri" w:hAnsi="Calibri" w:cs="Calibri"/>
          <w:iCs/>
          <w:sz w:val="18"/>
          <w:szCs w:val="18"/>
        </w:rPr>
        <w:t>art. 6 ust. 1 lit. b RODO* oraz przepisy prawa (art. 6 ust. 1 lit. c RODO).</w:t>
      </w:r>
    </w:p>
    <w:p w14:paraId="1888D8B6"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OBOWIĄZEK PODANIA. </w:t>
      </w:r>
      <w:r w:rsidRPr="00AD6B5D">
        <w:rPr>
          <w:rFonts w:ascii="Calibri" w:hAnsi="Calibri" w:cs="Calibri"/>
          <w:sz w:val="18"/>
          <w:szCs w:val="18"/>
        </w:rPr>
        <w:t>Podanie danych osobowych jest dobrowolne jednak</w:t>
      </w:r>
      <w:r w:rsidRPr="00AD6B5D">
        <w:rPr>
          <w:rFonts w:ascii="Calibri" w:hAnsi="Calibri" w:cs="Calibri"/>
          <w:i/>
          <w:iCs/>
          <w:sz w:val="18"/>
          <w:szCs w:val="18"/>
        </w:rPr>
        <w:t xml:space="preserve"> </w:t>
      </w:r>
      <w:r w:rsidRPr="00AD6B5D">
        <w:rPr>
          <w:rFonts w:ascii="Calibri" w:hAnsi="Calibri" w:cs="Calibri"/>
          <w:iCs/>
          <w:sz w:val="18"/>
          <w:szCs w:val="18"/>
        </w:rPr>
        <w:t>ich niepodanie uniemożliwi zawarcie i realizację umowy.</w:t>
      </w:r>
      <w:r w:rsidRPr="00AD6B5D">
        <w:rPr>
          <w:rFonts w:ascii="Calibri" w:hAnsi="Calibri" w:cs="Calibri"/>
          <w:i/>
          <w:iCs/>
          <w:sz w:val="18"/>
          <w:szCs w:val="18"/>
        </w:rPr>
        <w:t xml:space="preserve"> </w:t>
      </w:r>
    </w:p>
    <w:p w14:paraId="54EE8932"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INFORMACJE O ODBIORCACH. </w:t>
      </w:r>
      <w:r w:rsidRPr="00AD6B5D">
        <w:rPr>
          <w:rFonts w:ascii="Calibri" w:hAnsi="Calibri" w:cs="Calibri"/>
          <w:sz w:val="18"/>
          <w:szCs w:val="18"/>
        </w:rPr>
        <w:t xml:space="preserve">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w:t>
      </w:r>
      <w:r w:rsidRPr="00AD6B5D">
        <w:rPr>
          <w:rFonts w:ascii="Calibri" w:hAnsi="Calibri" w:cs="Calibri"/>
          <w:sz w:val="18"/>
          <w:szCs w:val="18"/>
        </w:rPr>
        <w:lastRenderedPageBreak/>
        <w:t>którego Państwo powierzyli nam dane. Działają oni wyłącznie w granicach dostarczenia konkretnej usługi (w tym usług prawnych), programu, serwisu (np. poczty elektronicznej, wysyłki przesyłek kurierskich/pocztowych).</w:t>
      </w:r>
    </w:p>
    <w:p w14:paraId="5E121D27"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UPRAWNIENIA ORAZ PRAWO WNIESIENIA SKARGI. </w:t>
      </w:r>
      <w:r w:rsidRPr="00AD6B5D">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AD6B5D">
        <w:rPr>
          <w:rFonts w:ascii="Calibri" w:hAnsi="Calibri" w:cs="Calibri"/>
          <w:b/>
          <w:sz w:val="18"/>
          <w:szCs w:val="18"/>
        </w:rPr>
        <w:t>Zgłoszenia można dokonać na wskazane powyżej adresy</w:t>
      </w:r>
      <w:r w:rsidRPr="00AD6B5D">
        <w:rPr>
          <w:rFonts w:ascii="Calibri" w:hAnsi="Calibri" w:cs="Calibri"/>
          <w:sz w:val="18"/>
          <w:szCs w:val="18"/>
        </w:rPr>
        <w:t>. Ponadto przysługuje Pani/Panu prawo skargi do Prezesa Urzędu Ochrony Danych Osobowych.</w:t>
      </w:r>
    </w:p>
    <w:p w14:paraId="77F540C6" w14:textId="77777777" w:rsidR="00AD6B5D" w:rsidRPr="00AD6B5D" w:rsidRDefault="00AD6B5D" w:rsidP="00AD6B5D">
      <w:pPr>
        <w:tabs>
          <w:tab w:val="num" w:pos="284"/>
        </w:tabs>
        <w:spacing w:line="276" w:lineRule="auto"/>
        <w:jc w:val="both"/>
        <w:rPr>
          <w:rFonts w:ascii="Calibri" w:hAnsi="Calibri" w:cs="Calibri"/>
          <w:color w:val="000000"/>
          <w:sz w:val="18"/>
          <w:szCs w:val="18"/>
        </w:rPr>
      </w:pPr>
      <w:r w:rsidRPr="00AD6B5D">
        <w:rPr>
          <w:rFonts w:ascii="Calibri" w:hAnsi="Calibri" w:cs="Calibri"/>
          <w:b/>
          <w:sz w:val="18"/>
          <w:szCs w:val="18"/>
        </w:rPr>
        <w:t xml:space="preserve">OKRESY PRZETWARZANIA DANYCH OSOBOWYCH. </w:t>
      </w:r>
      <w:r w:rsidRPr="00AD6B5D">
        <w:rPr>
          <w:rFonts w:ascii="Calibri" w:hAnsi="Calibri" w:cs="Calibri"/>
          <w:sz w:val="18"/>
          <w:szCs w:val="18"/>
        </w:rPr>
        <w:t xml:space="preserve">Dane osobowe będą przetwarzane przez Administratora przez okresy: </w:t>
      </w:r>
      <w:r w:rsidRPr="00AD6B5D">
        <w:rPr>
          <w:rFonts w:ascii="Calibri" w:hAnsi="Calibri"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16C2E371"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PROFILOWANIE I ZAUTOMATYZOWANE PODEJMOWANIE DECYZJI. </w:t>
      </w:r>
      <w:r w:rsidRPr="00AD6B5D">
        <w:rPr>
          <w:rFonts w:ascii="Calibri" w:hAnsi="Calibri" w:cs="Calibri"/>
          <w:sz w:val="18"/>
          <w:szCs w:val="18"/>
        </w:rPr>
        <w:t xml:space="preserve">Dane osobowe </w:t>
      </w:r>
      <w:r w:rsidRPr="00AD6B5D">
        <w:rPr>
          <w:rFonts w:ascii="Calibri" w:hAnsi="Calibri" w:cs="Calibri"/>
          <w:sz w:val="18"/>
          <w:szCs w:val="18"/>
          <w:u w:val="single"/>
        </w:rPr>
        <w:t>nie będą</w:t>
      </w:r>
      <w:r w:rsidRPr="00AD6B5D">
        <w:rPr>
          <w:rFonts w:ascii="Calibri" w:hAnsi="Calibri" w:cs="Calibri"/>
          <w:sz w:val="18"/>
          <w:szCs w:val="18"/>
        </w:rPr>
        <w:t xml:space="preserve"> podlegały profilowaniu przez Administratora. Administrator na podstawie gromadzonych danych osobowych </w:t>
      </w:r>
      <w:r w:rsidRPr="00AD6B5D">
        <w:rPr>
          <w:rFonts w:ascii="Calibri" w:hAnsi="Calibri" w:cs="Calibri"/>
          <w:sz w:val="18"/>
          <w:szCs w:val="18"/>
          <w:u w:val="single"/>
        </w:rPr>
        <w:t>nie będzie</w:t>
      </w:r>
      <w:r w:rsidRPr="00AD6B5D">
        <w:rPr>
          <w:rFonts w:ascii="Calibri" w:hAnsi="Calibri" w:cs="Calibri"/>
          <w:sz w:val="18"/>
          <w:szCs w:val="18"/>
        </w:rPr>
        <w:t xml:space="preserve"> podejmował zautomatyzowanych decyzji.</w:t>
      </w:r>
    </w:p>
    <w:p w14:paraId="4D9C351A"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PRZEKAZYWANIE DANYCH. </w:t>
      </w:r>
      <w:r w:rsidRPr="00AD6B5D">
        <w:rPr>
          <w:rFonts w:ascii="Calibri" w:hAnsi="Calibri" w:cs="Calibri"/>
          <w:sz w:val="18"/>
          <w:szCs w:val="18"/>
        </w:rPr>
        <w:t>Administrator nie planuje przekazywania danych osobowych do podmiotów spoza EOG (Państwa Unii Europejskiej oraz Norwegia, Islandia oraz Liechtenstein).</w:t>
      </w:r>
    </w:p>
    <w:p w14:paraId="7CADF21F" w14:textId="77777777" w:rsidR="00AD6B5D" w:rsidRPr="00AD6B5D" w:rsidRDefault="00AD6B5D" w:rsidP="00AD6B5D">
      <w:pPr>
        <w:spacing w:line="276" w:lineRule="auto"/>
        <w:rPr>
          <w:rFonts w:ascii="Calibri" w:hAnsi="Calibri" w:cs="Calibri"/>
        </w:rPr>
      </w:pPr>
      <w:r w:rsidRPr="00AD6B5D">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82E7AA3" w14:textId="77777777" w:rsidR="00AD6B5D" w:rsidRPr="00AD6B5D" w:rsidRDefault="00AD6B5D" w:rsidP="00AD6B5D">
      <w:pPr>
        <w:spacing w:after="150"/>
        <w:rPr>
          <w:rFonts w:ascii="Calibri" w:hAnsi="Calibri" w:cs="Calibri"/>
          <w:b/>
          <w:bCs/>
          <w:sz w:val="22"/>
          <w:szCs w:val="32"/>
        </w:rPr>
      </w:pPr>
      <w:r w:rsidRPr="00AD6B5D">
        <w:rPr>
          <w:rFonts w:ascii="Calibri" w:hAnsi="Calibri" w:cs="Calibri"/>
          <w:sz w:val="24"/>
          <w:szCs w:val="24"/>
        </w:rPr>
        <w:br w:type="page"/>
      </w:r>
      <w:r w:rsidRPr="00AD6B5D">
        <w:rPr>
          <w:rFonts w:ascii="Calibri" w:hAnsi="Calibri" w:cs="Calibri"/>
          <w:b/>
          <w:bCs/>
          <w:sz w:val="22"/>
          <w:szCs w:val="32"/>
        </w:rPr>
        <w:lastRenderedPageBreak/>
        <w:t>Załącznik 2    OBOWIĄZEK INFORMACYJNY DLA PRACOWNIKÓW KONTRAHENTA</w:t>
      </w:r>
    </w:p>
    <w:p w14:paraId="6A237DED" w14:textId="77777777" w:rsidR="00AD6B5D" w:rsidRPr="00AD6B5D" w:rsidRDefault="00AD6B5D" w:rsidP="00AD6B5D">
      <w:pPr>
        <w:spacing w:before="240" w:line="240" w:lineRule="atLeast"/>
        <w:jc w:val="both"/>
        <w:rPr>
          <w:rFonts w:ascii="Calibri" w:hAnsi="Calibri" w:cs="Calibri"/>
        </w:rPr>
      </w:pPr>
      <w:r w:rsidRPr="00AD6B5D">
        <w:rPr>
          <w:rFonts w:ascii="Calibri" w:hAnsi="Calibri" w:cs="Calibri"/>
          <w:bCs/>
        </w:rPr>
        <w:t>Na podstawie art. 14 RODO* informujemy, że:</w:t>
      </w:r>
    </w:p>
    <w:p w14:paraId="6EA2EE92" w14:textId="77777777" w:rsidR="00AD6B5D" w:rsidRPr="00AD6B5D" w:rsidRDefault="00AD6B5D" w:rsidP="00AD6B5D">
      <w:pPr>
        <w:spacing w:before="120" w:line="240" w:lineRule="atLeast"/>
        <w:jc w:val="both"/>
        <w:rPr>
          <w:rFonts w:ascii="Calibri" w:hAnsi="Calibri" w:cs="Calibri"/>
          <w:color w:val="0000FF"/>
          <w:u w:val="single"/>
        </w:rPr>
      </w:pPr>
      <w:r w:rsidRPr="00AD6B5D">
        <w:rPr>
          <w:rFonts w:ascii="Calibri" w:hAnsi="Calibri" w:cs="Calibri"/>
          <w:b/>
        </w:rPr>
        <w:t xml:space="preserve">Administrator. </w:t>
      </w:r>
      <w:r w:rsidRPr="00AD6B5D">
        <w:rPr>
          <w:rFonts w:ascii="Calibri" w:hAnsi="Calibri" w:cs="Calibri"/>
        </w:rPr>
        <w:t xml:space="preserve">Administratorem danych osobowych jest Centrum Rekreacyjno-Sportowe m. st. Warszawy w Dzielnicy Bielany w Warszawie (01-952), z siedzibą przy ul. Lindego 20, reprezentowane przez Dyrektora. Adres e-mail do Inspektora Ochrony Danych: </w:t>
      </w:r>
      <w:hyperlink r:id="rId9" w:history="1">
        <w:r w:rsidRPr="00AD6B5D">
          <w:rPr>
            <w:rFonts w:ascii="Calibri" w:hAnsi="Calibri" w:cs="Calibri"/>
            <w:color w:val="0000FF"/>
            <w:u w:val="single"/>
          </w:rPr>
          <w:t>ochrona.danych@crs-bielany.waw.pl</w:t>
        </w:r>
      </w:hyperlink>
    </w:p>
    <w:p w14:paraId="7BA75271" w14:textId="77777777" w:rsidR="00AD6B5D" w:rsidRPr="00AD6B5D" w:rsidRDefault="00AD6B5D" w:rsidP="00AD6B5D">
      <w:pPr>
        <w:spacing w:before="120" w:line="240" w:lineRule="atLeast"/>
        <w:jc w:val="both"/>
        <w:rPr>
          <w:rFonts w:ascii="Calibri" w:hAnsi="Calibri" w:cs="Calibri"/>
        </w:rPr>
      </w:pPr>
    </w:p>
    <w:p w14:paraId="5D12BF8C" w14:textId="77777777" w:rsidR="00AD6B5D" w:rsidRPr="00AD6B5D" w:rsidRDefault="00AD6B5D" w:rsidP="00AD6B5D">
      <w:pPr>
        <w:jc w:val="both"/>
        <w:rPr>
          <w:rFonts w:ascii="Calibri" w:hAnsi="Calibri" w:cs="Calibri"/>
        </w:rPr>
      </w:pPr>
      <w:r w:rsidRPr="00AD6B5D">
        <w:rPr>
          <w:rFonts w:ascii="Calibri" w:hAnsi="Calibri" w:cs="Calibri"/>
          <w:b/>
        </w:rPr>
        <w:t xml:space="preserve">PYTANIA. </w:t>
      </w:r>
      <w:r w:rsidRPr="00AD6B5D">
        <w:rPr>
          <w:rFonts w:ascii="Calibri" w:hAnsi="Calibri" w:cs="Calibri"/>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334B397F" w14:textId="77777777" w:rsidR="00AD6B5D" w:rsidRPr="00AD6B5D" w:rsidRDefault="00AD6B5D" w:rsidP="00AD6B5D">
      <w:pPr>
        <w:spacing w:before="120" w:line="240" w:lineRule="atLeast"/>
        <w:jc w:val="both"/>
        <w:rPr>
          <w:rFonts w:ascii="Calibri" w:hAnsi="Calibri" w:cs="Calibri"/>
          <w:bCs/>
        </w:rPr>
      </w:pPr>
      <w:r w:rsidRPr="00AD6B5D">
        <w:rPr>
          <w:rFonts w:ascii="Calibri" w:hAnsi="Calibri" w:cs="Calibri"/>
          <w:b/>
        </w:rPr>
        <w:t xml:space="preserve">ŻRÓDŁO POCHODZENIA DANYCH ORAZ ICH KATEGORIE. </w:t>
      </w:r>
      <w:r w:rsidRPr="00AD6B5D">
        <w:rPr>
          <w:rFonts w:ascii="Calibri" w:hAnsi="Calibri" w:cs="Calibri"/>
          <w:bCs/>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7E99C98"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CEL.</w:t>
      </w:r>
      <w:r w:rsidRPr="00AD6B5D">
        <w:rPr>
          <w:rFonts w:ascii="Calibri" w:hAnsi="Calibri" w:cs="Calibri"/>
        </w:rPr>
        <w:t xml:space="preserve"> Dane osobowe przetwarzane będą w celu</w:t>
      </w:r>
      <w:r w:rsidRPr="00AD6B5D">
        <w:rPr>
          <w:rFonts w:ascii="Calibri" w:hAnsi="Calibri" w:cs="Calibri"/>
          <w:bCs/>
        </w:rPr>
        <w:t xml:space="preserve"> kontaktu z Państwem jako osób realizujących postanowienia umowy zawartej przez pracodawcę z administratorem, którą realizujecie Państwo w jego imieniu na podstawie łączącej Państwa z pracodawcą umowy</w:t>
      </w:r>
      <w:r w:rsidRPr="00AD6B5D">
        <w:rPr>
          <w:rFonts w:ascii="Calibri" w:hAnsi="Calibri" w:cs="Calibri"/>
        </w:rPr>
        <w:t>.</w:t>
      </w:r>
    </w:p>
    <w:p w14:paraId="08295CCC"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 xml:space="preserve">PODSTAWA PRAWNA. </w:t>
      </w:r>
      <w:r w:rsidRPr="00AD6B5D">
        <w:rPr>
          <w:rFonts w:ascii="Calibri" w:hAnsi="Calibri" w:cs="Calibri"/>
        </w:rPr>
        <w:t xml:space="preserve">Przetwarzanie danych osobowych w/w celu następuje na podstawie </w:t>
      </w:r>
      <w:r w:rsidRPr="00AD6B5D">
        <w:rPr>
          <w:rFonts w:ascii="Calibri" w:hAnsi="Calibri" w:cs="Calibri"/>
          <w:iCs/>
        </w:rPr>
        <w:t>art. 6 ust. 1 lit. b RODO* lub przepisów prawa art. 6 ust. 1 lit. c RODO.</w:t>
      </w:r>
    </w:p>
    <w:p w14:paraId="35D9AEF7" w14:textId="77777777" w:rsidR="00AD6B5D" w:rsidRPr="00AD6B5D" w:rsidRDefault="00AD6B5D" w:rsidP="00AD6B5D">
      <w:pPr>
        <w:jc w:val="both"/>
        <w:rPr>
          <w:rFonts w:ascii="Calibri" w:hAnsi="Calibri" w:cs="Calibri"/>
          <w:b/>
        </w:rPr>
      </w:pPr>
    </w:p>
    <w:p w14:paraId="7B19FDB0" w14:textId="77777777" w:rsidR="00AD6B5D" w:rsidRPr="00AD6B5D" w:rsidRDefault="00AD6B5D" w:rsidP="00AD6B5D">
      <w:pPr>
        <w:jc w:val="both"/>
        <w:rPr>
          <w:rFonts w:ascii="Calibri" w:hAnsi="Calibri" w:cs="Calibri"/>
          <w:color w:val="1D1D1D"/>
        </w:rPr>
      </w:pPr>
      <w:r w:rsidRPr="00AD6B5D">
        <w:rPr>
          <w:rFonts w:ascii="Calibri" w:hAnsi="Calibri" w:cs="Calibri"/>
          <w:b/>
        </w:rPr>
        <w:t xml:space="preserve">INFORMACJE O ODBIORCACH. </w:t>
      </w:r>
      <w:r w:rsidRPr="00AD6B5D">
        <w:rPr>
          <w:rFonts w:ascii="Calibri" w:hAnsi="Calibri" w:cs="Calibri"/>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2F263F7A" w14:textId="77777777" w:rsidR="00AD6B5D" w:rsidRPr="00AD6B5D" w:rsidRDefault="00AD6B5D" w:rsidP="00AD6B5D">
      <w:pPr>
        <w:jc w:val="both"/>
        <w:rPr>
          <w:rFonts w:ascii="Calibri" w:hAnsi="Calibri" w:cs="Calibri"/>
          <w:b/>
        </w:rPr>
      </w:pPr>
    </w:p>
    <w:p w14:paraId="695DEC95" w14:textId="77777777" w:rsidR="00AD6B5D" w:rsidRPr="00AD6B5D" w:rsidRDefault="00AD6B5D" w:rsidP="00AD6B5D">
      <w:pPr>
        <w:jc w:val="both"/>
        <w:rPr>
          <w:rFonts w:ascii="Calibri" w:hAnsi="Calibri" w:cs="Calibri"/>
        </w:rPr>
      </w:pPr>
      <w:r w:rsidRPr="00AD6B5D">
        <w:rPr>
          <w:rFonts w:ascii="Calibri" w:hAnsi="Calibri" w:cs="Calibri"/>
          <w:b/>
        </w:rPr>
        <w:t xml:space="preserve">UPRAWNIENIA ORAZ PRAWO WNIESIENIA SKARGI. </w:t>
      </w:r>
      <w:r w:rsidRPr="00AD6B5D">
        <w:rPr>
          <w:rFonts w:ascii="Calibri" w:hAnsi="Calibri" w:cs="Calibri"/>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AD6B5D">
        <w:rPr>
          <w:rFonts w:ascii="Calibri" w:hAnsi="Calibri" w:cs="Calibri"/>
          <w:b/>
        </w:rPr>
        <w:t>Zgłoszenia można dokonać na wskazane powyżej adresy</w:t>
      </w:r>
      <w:r w:rsidRPr="00AD6B5D">
        <w:rPr>
          <w:rFonts w:ascii="Calibri" w:hAnsi="Calibri" w:cs="Calibri"/>
        </w:rPr>
        <w:t>. Ponadto przysługuje Pani/Panu prawo skargi do Prezesa Urzędu Ochrony Danych Osobowych.</w:t>
      </w:r>
    </w:p>
    <w:p w14:paraId="5349F1FC"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 xml:space="preserve">OKRESY PRZETWARZANIA DANYCH OSOBOWYCH. </w:t>
      </w:r>
      <w:r w:rsidRPr="00AD6B5D">
        <w:rPr>
          <w:rFonts w:ascii="Calibri" w:hAnsi="Calibri" w:cs="Calibri"/>
        </w:rPr>
        <w:t>Dane osobowe będą przetwarzane przez Administratora przez okres niezbędny do realizacji w/w celu oraz w celach archiwizacyjnych wskazanych w odrębnych przepisach.</w:t>
      </w:r>
    </w:p>
    <w:p w14:paraId="56D532ED" w14:textId="77777777" w:rsidR="00AD6B5D" w:rsidRPr="00AD6B5D" w:rsidRDefault="00AD6B5D" w:rsidP="00AD6B5D">
      <w:pPr>
        <w:jc w:val="both"/>
        <w:rPr>
          <w:rFonts w:ascii="Calibri" w:hAnsi="Calibri" w:cs="Calibri"/>
          <w:b/>
        </w:rPr>
      </w:pPr>
    </w:p>
    <w:p w14:paraId="4C0F9AE5" w14:textId="77777777" w:rsidR="00AD6B5D" w:rsidRPr="00AD6B5D" w:rsidRDefault="00AD6B5D" w:rsidP="00AD6B5D">
      <w:pPr>
        <w:jc w:val="both"/>
        <w:rPr>
          <w:rFonts w:ascii="Calibri" w:hAnsi="Calibri" w:cs="Calibri"/>
        </w:rPr>
      </w:pPr>
      <w:r w:rsidRPr="00AD6B5D">
        <w:rPr>
          <w:rFonts w:ascii="Calibri" w:hAnsi="Calibri" w:cs="Calibri"/>
          <w:b/>
        </w:rPr>
        <w:t xml:space="preserve">PROFILOWANIE I ZAUTOMATYZOWANE PODEJMOWANIE DECYZJI. </w:t>
      </w:r>
      <w:r w:rsidRPr="00AD6B5D">
        <w:rPr>
          <w:rFonts w:ascii="Calibri" w:hAnsi="Calibri" w:cs="Calibri"/>
        </w:rPr>
        <w:t xml:space="preserve">Dane osobowe </w:t>
      </w:r>
      <w:r w:rsidRPr="00AD6B5D">
        <w:rPr>
          <w:rFonts w:ascii="Calibri" w:hAnsi="Calibri" w:cs="Calibri"/>
          <w:u w:val="single"/>
        </w:rPr>
        <w:t>nie będą</w:t>
      </w:r>
      <w:r w:rsidRPr="00AD6B5D">
        <w:rPr>
          <w:rFonts w:ascii="Calibri" w:hAnsi="Calibri" w:cs="Calibri"/>
        </w:rPr>
        <w:t xml:space="preserve"> podlegały profilowaniu przez Administratora. Administrator na podstawie gromadzonych danych osobowych </w:t>
      </w:r>
      <w:r w:rsidRPr="00AD6B5D">
        <w:rPr>
          <w:rFonts w:ascii="Calibri" w:hAnsi="Calibri" w:cs="Calibri"/>
          <w:u w:val="single"/>
        </w:rPr>
        <w:t>nie będzie</w:t>
      </w:r>
      <w:r w:rsidRPr="00AD6B5D">
        <w:rPr>
          <w:rFonts w:ascii="Calibri" w:hAnsi="Calibri" w:cs="Calibri"/>
        </w:rPr>
        <w:t xml:space="preserve"> podejmował zautomatyzowanych decyzji.</w:t>
      </w:r>
    </w:p>
    <w:p w14:paraId="0DB61325" w14:textId="77777777" w:rsidR="00AD6B5D" w:rsidRPr="00AD6B5D" w:rsidRDefault="00AD6B5D" w:rsidP="00AD6B5D">
      <w:pPr>
        <w:jc w:val="both"/>
        <w:rPr>
          <w:rFonts w:ascii="Calibri" w:hAnsi="Calibri" w:cs="Calibri"/>
          <w:b/>
        </w:rPr>
      </w:pPr>
    </w:p>
    <w:p w14:paraId="1D091EA7" w14:textId="77777777" w:rsidR="00AD6B5D" w:rsidRPr="00AD6B5D" w:rsidRDefault="00AD6B5D" w:rsidP="00AD6B5D">
      <w:pPr>
        <w:jc w:val="both"/>
        <w:rPr>
          <w:rFonts w:ascii="Calibri" w:hAnsi="Calibri" w:cs="Calibri"/>
        </w:rPr>
      </w:pPr>
      <w:r w:rsidRPr="00AD6B5D">
        <w:rPr>
          <w:rFonts w:ascii="Calibri" w:hAnsi="Calibri" w:cs="Calibri"/>
          <w:b/>
        </w:rPr>
        <w:t xml:space="preserve">PRZEKAZYWANIE DANYCH. </w:t>
      </w:r>
      <w:r w:rsidRPr="00AD6B5D">
        <w:rPr>
          <w:rFonts w:ascii="Calibri" w:hAnsi="Calibri" w:cs="Calibri"/>
        </w:rPr>
        <w:t>Administrator nie planuje przekazywania danych osobowych do podmiotów spoza EOG (Państwa Unii Europejskiej oraz Norwegia, Islandia oraz Liechtenstein).</w:t>
      </w:r>
    </w:p>
    <w:p w14:paraId="01E9A697" w14:textId="77777777" w:rsidR="00AD6B5D" w:rsidRPr="00AD6B5D" w:rsidRDefault="00AD6B5D" w:rsidP="00AD6B5D">
      <w:pPr>
        <w:rPr>
          <w:rFonts w:ascii="Calibri" w:hAnsi="Calibri" w:cs="Calibri"/>
          <w:sz w:val="16"/>
          <w:szCs w:val="16"/>
        </w:rPr>
      </w:pPr>
    </w:p>
    <w:p w14:paraId="7BA8B1FD" w14:textId="77777777" w:rsidR="00AD6B5D" w:rsidRPr="00AD6B5D" w:rsidRDefault="00AD6B5D" w:rsidP="00AD6B5D">
      <w:pPr>
        <w:rPr>
          <w:rFonts w:ascii="Calibri" w:hAnsi="Calibri" w:cs="Calibri"/>
          <w:sz w:val="16"/>
          <w:szCs w:val="16"/>
        </w:rPr>
      </w:pPr>
      <w:r w:rsidRPr="00AD6B5D">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1C12D87" w14:textId="77777777" w:rsidR="00ED7B9F" w:rsidRDefault="00ED7B9F" w:rsidP="00C0614B">
      <w:pPr>
        <w:spacing w:line="360" w:lineRule="auto"/>
        <w:rPr>
          <w:sz w:val="22"/>
          <w:szCs w:val="22"/>
        </w:rPr>
      </w:pPr>
    </w:p>
    <w:p w14:paraId="3AFC4CC4" w14:textId="3524C8A6" w:rsidR="00ED7B9F" w:rsidRDefault="00ED7B9F" w:rsidP="00C0614B">
      <w:pPr>
        <w:spacing w:line="360" w:lineRule="auto"/>
        <w:rPr>
          <w:sz w:val="22"/>
          <w:szCs w:val="22"/>
        </w:rPr>
      </w:pPr>
    </w:p>
    <w:p w14:paraId="5F325DDF" w14:textId="2A481E7D" w:rsidR="001D22BD" w:rsidRDefault="001D22BD" w:rsidP="00C0614B">
      <w:pPr>
        <w:spacing w:line="360" w:lineRule="auto"/>
        <w:rPr>
          <w:sz w:val="22"/>
          <w:szCs w:val="22"/>
        </w:rPr>
      </w:pPr>
    </w:p>
    <w:p w14:paraId="2BC65929" w14:textId="77777777" w:rsidR="001D22BD" w:rsidRDefault="001D22BD" w:rsidP="00C0614B">
      <w:pPr>
        <w:spacing w:line="360" w:lineRule="auto"/>
        <w:rPr>
          <w:sz w:val="22"/>
          <w:szCs w:val="22"/>
        </w:rPr>
      </w:pPr>
    </w:p>
    <w:p w14:paraId="7C19C1EF" w14:textId="77777777" w:rsidR="002959A3" w:rsidRDefault="002959A3" w:rsidP="00C0614B">
      <w:pPr>
        <w:spacing w:line="360" w:lineRule="auto"/>
        <w:rPr>
          <w:sz w:val="22"/>
          <w:szCs w:val="22"/>
        </w:rPr>
      </w:pPr>
    </w:p>
    <w:sectPr w:rsidR="002959A3" w:rsidSect="001D22BD">
      <w:footerReference w:type="default" r:id="rId10"/>
      <w:pgSz w:w="11906" w:h="16838"/>
      <w:pgMar w:top="709" w:right="1276" w:bottom="1418" w:left="1276"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000F" w14:textId="77777777" w:rsidR="00AB75ED" w:rsidRDefault="00AB75ED" w:rsidP="00ED7B9F">
      <w:r>
        <w:separator/>
      </w:r>
    </w:p>
  </w:endnote>
  <w:endnote w:type="continuationSeparator" w:id="0">
    <w:p w14:paraId="1C34E1B3" w14:textId="77777777" w:rsidR="00AB75ED" w:rsidRDefault="00AB75ED" w:rsidP="00E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F9E" w14:textId="77777777" w:rsidR="00ED7B9F" w:rsidRDefault="00ED7B9F">
    <w:pPr>
      <w:pStyle w:val="Stopka"/>
      <w:jc w:val="right"/>
    </w:pPr>
    <w:r>
      <w:fldChar w:fldCharType="begin"/>
    </w:r>
    <w:r>
      <w:instrText>PAGE   \* MERGEFORMAT</w:instrText>
    </w:r>
    <w:r>
      <w:fldChar w:fldCharType="separate"/>
    </w:r>
    <w:r>
      <w:t>2</w:t>
    </w:r>
    <w:r>
      <w:fldChar w:fldCharType="end"/>
    </w:r>
  </w:p>
  <w:p w14:paraId="69F5AB5C" w14:textId="77777777" w:rsidR="00ED7B9F" w:rsidRDefault="00ED7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27B2" w14:textId="77777777" w:rsidR="00AB75ED" w:rsidRDefault="00AB75ED" w:rsidP="00ED7B9F">
      <w:r>
        <w:separator/>
      </w:r>
    </w:p>
  </w:footnote>
  <w:footnote w:type="continuationSeparator" w:id="0">
    <w:p w14:paraId="32E2C791" w14:textId="77777777" w:rsidR="00AB75ED" w:rsidRDefault="00AB75ED" w:rsidP="00ED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79"/>
    <w:multiLevelType w:val="hybridMultilevel"/>
    <w:tmpl w:val="398882C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97238F"/>
    <w:multiLevelType w:val="hybridMultilevel"/>
    <w:tmpl w:val="0930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5522D"/>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38640B5"/>
    <w:multiLevelType w:val="hybridMultilevel"/>
    <w:tmpl w:val="52588C8A"/>
    <w:lvl w:ilvl="0" w:tplc="FF0E7426">
      <w:start w:val="1"/>
      <w:numFmt w:val="decimal"/>
      <w:lvlText w:val="%1."/>
      <w:lvlJc w:val="left"/>
      <w:pPr>
        <w:tabs>
          <w:tab w:val="num" w:pos="1497"/>
        </w:tabs>
        <w:ind w:left="14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220943"/>
    <w:multiLevelType w:val="multilevel"/>
    <w:tmpl w:val="EB86399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5F1F42"/>
    <w:multiLevelType w:val="hybridMultilevel"/>
    <w:tmpl w:val="A6C4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E5580D"/>
    <w:multiLevelType w:val="hybridMultilevel"/>
    <w:tmpl w:val="54628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B139F"/>
    <w:multiLevelType w:val="hybridMultilevel"/>
    <w:tmpl w:val="28D4D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3826CA"/>
    <w:multiLevelType w:val="hybridMultilevel"/>
    <w:tmpl w:val="663C9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B0E85"/>
    <w:multiLevelType w:val="hybridMultilevel"/>
    <w:tmpl w:val="5CA49B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0724C5C"/>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35DB553D"/>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ED40730"/>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1906FBA"/>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F20FD2"/>
    <w:multiLevelType w:val="hybridMultilevel"/>
    <w:tmpl w:val="DA826D3C"/>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7E51E3"/>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0365D30"/>
    <w:multiLevelType w:val="hybridMultilevel"/>
    <w:tmpl w:val="D9D2EC8A"/>
    <w:lvl w:ilvl="0" w:tplc="FB3CBAB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C47E9"/>
    <w:multiLevelType w:val="hybridMultilevel"/>
    <w:tmpl w:val="906C2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1A3665"/>
    <w:multiLevelType w:val="hybridMultilevel"/>
    <w:tmpl w:val="CB9A4B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68763396"/>
    <w:multiLevelType w:val="hybridMultilevel"/>
    <w:tmpl w:val="E612D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71ABE"/>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D7C6AD4"/>
    <w:multiLevelType w:val="singleLevel"/>
    <w:tmpl w:val="247C03AC"/>
    <w:lvl w:ilvl="0">
      <w:start w:val="1"/>
      <w:numFmt w:val="decimal"/>
      <w:lvlText w:val="%1."/>
      <w:legacy w:legacy="1" w:legacySpace="0" w:legacyIndent="283"/>
      <w:lvlJc w:val="left"/>
      <w:pPr>
        <w:ind w:left="283" w:hanging="283"/>
      </w:pPr>
    </w:lvl>
  </w:abstractNum>
  <w:abstractNum w:abstractNumId="25" w15:restartNumberingAfterBreak="0">
    <w:nsid w:val="75981518"/>
    <w:multiLevelType w:val="hybridMultilevel"/>
    <w:tmpl w:val="60540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5759D"/>
    <w:multiLevelType w:val="hybridMultilevel"/>
    <w:tmpl w:val="4AEEFF4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80579F"/>
    <w:multiLevelType w:val="singleLevel"/>
    <w:tmpl w:val="0415000F"/>
    <w:lvl w:ilvl="0">
      <w:start w:val="1"/>
      <w:numFmt w:val="decimal"/>
      <w:lvlText w:val="%1."/>
      <w:lvlJc w:val="left"/>
      <w:pPr>
        <w:ind w:left="360" w:hanging="360"/>
      </w:pPr>
      <w:rPr>
        <w:rFonts w:hint="default"/>
      </w:rPr>
    </w:lvl>
  </w:abstractNum>
  <w:num w:numId="1">
    <w:abstractNumId w:val="2"/>
  </w:num>
  <w:num w:numId="2">
    <w:abstractNumId w:val="12"/>
  </w:num>
  <w:num w:numId="3">
    <w:abstractNumId w:val="27"/>
  </w:num>
  <w:num w:numId="4">
    <w:abstractNumId w:val="11"/>
  </w:num>
  <w:num w:numId="5">
    <w:abstractNumId w:val="13"/>
  </w:num>
  <w:num w:numId="6">
    <w:abstractNumId w:val="16"/>
  </w:num>
  <w:num w:numId="7">
    <w:abstractNumId w:val="10"/>
  </w:num>
  <w:num w:numId="8">
    <w:abstractNumId w:val="26"/>
  </w:num>
  <w:num w:numId="9">
    <w:abstractNumId w:val="8"/>
  </w:num>
  <w:num w:numId="10">
    <w:abstractNumId w:val="2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num>
  <w:num w:numId="14">
    <w:abstractNumId w:val="14"/>
  </w:num>
  <w:num w:numId="15">
    <w:abstractNumId w:val="7"/>
  </w:num>
  <w:num w:numId="16">
    <w:abstractNumId w:val="18"/>
  </w:num>
  <w:num w:numId="17">
    <w:abstractNumId w:val="19"/>
  </w:num>
  <w:num w:numId="18">
    <w:abstractNumId w:val="17"/>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5"/>
  </w:num>
  <w:num w:numId="24">
    <w:abstractNumId w:val="24"/>
    <w:lvlOverride w:ilvl="0">
      <w:lvl w:ilvl="0">
        <w:start w:val="1"/>
        <w:numFmt w:val="decimal"/>
        <w:lvlText w:val="%1."/>
        <w:legacy w:legacy="1" w:legacySpace="0" w:legacyIndent="283"/>
        <w:lvlJc w:val="left"/>
        <w:pPr>
          <w:ind w:left="283" w:hanging="283"/>
        </w:pPr>
      </w:lvl>
    </w:lvlOverride>
  </w:num>
  <w:num w:numId="25">
    <w:abstractNumId w:val="0"/>
  </w:num>
  <w:num w:numId="26">
    <w:abstractNumId w:val="9"/>
  </w:num>
  <w:num w:numId="27">
    <w:abstractNumId w:val="4"/>
  </w:num>
  <w:num w:numId="28">
    <w:abstractNumId w:val="5"/>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B4"/>
    <w:rsid w:val="00014C90"/>
    <w:rsid w:val="00016657"/>
    <w:rsid w:val="00030196"/>
    <w:rsid w:val="0003170D"/>
    <w:rsid w:val="000534F0"/>
    <w:rsid w:val="0006342E"/>
    <w:rsid w:val="000A1F60"/>
    <w:rsid w:val="000C67AA"/>
    <w:rsid w:val="000C68EA"/>
    <w:rsid w:val="00106243"/>
    <w:rsid w:val="00134AAF"/>
    <w:rsid w:val="0015110C"/>
    <w:rsid w:val="00155B94"/>
    <w:rsid w:val="00174671"/>
    <w:rsid w:val="001A2D63"/>
    <w:rsid w:val="001D22BD"/>
    <w:rsid w:val="001F2942"/>
    <w:rsid w:val="001F7F00"/>
    <w:rsid w:val="002229C5"/>
    <w:rsid w:val="002475DF"/>
    <w:rsid w:val="00264CF6"/>
    <w:rsid w:val="002764EF"/>
    <w:rsid w:val="002959A3"/>
    <w:rsid w:val="002A5F05"/>
    <w:rsid w:val="002A7EF9"/>
    <w:rsid w:val="002C2982"/>
    <w:rsid w:val="002C6D3F"/>
    <w:rsid w:val="002C6E24"/>
    <w:rsid w:val="002D1D2D"/>
    <w:rsid w:val="002D2137"/>
    <w:rsid w:val="002D27FC"/>
    <w:rsid w:val="002E2090"/>
    <w:rsid w:val="00304966"/>
    <w:rsid w:val="00315882"/>
    <w:rsid w:val="00321793"/>
    <w:rsid w:val="00324DDC"/>
    <w:rsid w:val="003355F8"/>
    <w:rsid w:val="00344742"/>
    <w:rsid w:val="00361782"/>
    <w:rsid w:val="00396684"/>
    <w:rsid w:val="00421DA7"/>
    <w:rsid w:val="00450360"/>
    <w:rsid w:val="0045450E"/>
    <w:rsid w:val="00462226"/>
    <w:rsid w:val="00462301"/>
    <w:rsid w:val="00467335"/>
    <w:rsid w:val="004825ED"/>
    <w:rsid w:val="004D73F2"/>
    <w:rsid w:val="004E7309"/>
    <w:rsid w:val="004F4D2B"/>
    <w:rsid w:val="00500DCD"/>
    <w:rsid w:val="005013C0"/>
    <w:rsid w:val="005123C6"/>
    <w:rsid w:val="0053440D"/>
    <w:rsid w:val="005A68E5"/>
    <w:rsid w:val="005D4D10"/>
    <w:rsid w:val="005D789C"/>
    <w:rsid w:val="005D7D54"/>
    <w:rsid w:val="00605A1B"/>
    <w:rsid w:val="00616B32"/>
    <w:rsid w:val="006222E1"/>
    <w:rsid w:val="00627C5C"/>
    <w:rsid w:val="00650071"/>
    <w:rsid w:val="006A3055"/>
    <w:rsid w:val="006A38BD"/>
    <w:rsid w:val="006D4A63"/>
    <w:rsid w:val="006D762C"/>
    <w:rsid w:val="006E5A91"/>
    <w:rsid w:val="007153AD"/>
    <w:rsid w:val="007511A3"/>
    <w:rsid w:val="00794FA0"/>
    <w:rsid w:val="007B0B93"/>
    <w:rsid w:val="007E3055"/>
    <w:rsid w:val="007E6431"/>
    <w:rsid w:val="00823FCC"/>
    <w:rsid w:val="008267E9"/>
    <w:rsid w:val="0083711F"/>
    <w:rsid w:val="008557AF"/>
    <w:rsid w:val="00867B83"/>
    <w:rsid w:val="00897BDE"/>
    <w:rsid w:val="008C05E9"/>
    <w:rsid w:val="008C66F0"/>
    <w:rsid w:val="008C7BB4"/>
    <w:rsid w:val="008D569E"/>
    <w:rsid w:val="008E5CC5"/>
    <w:rsid w:val="008F7912"/>
    <w:rsid w:val="009102BD"/>
    <w:rsid w:val="00917A96"/>
    <w:rsid w:val="00923B4C"/>
    <w:rsid w:val="0096137A"/>
    <w:rsid w:val="009860FD"/>
    <w:rsid w:val="00991B97"/>
    <w:rsid w:val="009B272C"/>
    <w:rsid w:val="009C6879"/>
    <w:rsid w:val="00A15408"/>
    <w:rsid w:val="00A302A6"/>
    <w:rsid w:val="00A64E04"/>
    <w:rsid w:val="00A74B0F"/>
    <w:rsid w:val="00A84E52"/>
    <w:rsid w:val="00A86737"/>
    <w:rsid w:val="00AB75ED"/>
    <w:rsid w:val="00AD3C96"/>
    <w:rsid w:val="00AD6068"/>
    <w:rsid w:val="00AD6B5D"/>
    <w:rsid w:val="00AE5D0D"/>
    <w:rsid w:val="00B04E05"/>
    <w:rsid w:val="00B25BD1"/>
    <w:rsid w:val="00B37CAB"/>
    <w:rsid w:val="00B627EA"/>
    <w:rsid w:val="00B64BBA"/>
    <w:rsid w:val="00B82552"/>
    <w:rsid w:val="00B8793E"/>
    <w:rsid w:val="00B959A1"/>
    <w:rsid w:val="00BF27F0"/>
    <w:rsid w:val="00C0614B"/>
    <w:rsid w:val="00C360BC"/>
    <w:rsid w:val="00C46C3F"/>
    <w:rsid w:val="00C657B3"/>
    <w:rsid w:val="00C939EA"/>
    <w:rsid w:val="00C96664"/>
    <w:rsid w:val="00CA455D"/>
    <w:rsid w:val="00CA545F"/>
    <w:rsid w:val="00CF0983"/>
    <w:rsid w:val="00CF4460"/>
    <w:rsid w:val="00D00BFC"/>
    <w:rsid w:val="00D23823"/>
    <w:rsid w:val="00D45F68"/>
    <w:rsid w:val="00D930DC"/>
    <w:rsid w:val="00DA0F63"/>
    <w:rsid w:val="00DB0032"/>
    <w:rsid w:val="00DD09B2"/>
    <w:rsid w:val="00E052DE"/>
    <w:rsid w:val="00E07434"/>
    <w:rsid w:val="00E34ED1"/>
    <w:rsid w:val="00E50361"/>
    <w:rsid w:val="00E50894"/>
    <w:rsid w:val="00E80578"/>
    <w:rsid w:val="00EA1FB2"/>
    <w:rsid w:val="00EC054B"/>
    <w:rsid w:val="00ED7B9F"/>
    <w:rsid w:val="00EE7B52"/>
    <w:rsid w:val="00F03BE9"/>
    <w:rsid w:val="00F05EB7"/>
    <w:rsid w:val="00F175A4"/>
    <w:rsid w:val="00F203F9"/>
    <w:rsid w:val="00F21507"/>
    <w:rsid w:val="00F4541A"/>
    <w:rsid w:val="00F7488E"/>
    <w:rsid w:val="00F74D7B"/>
    <w:rsid w:val="00F87F86"/>
    <w:rsid w:val="00FB3375"/>
    <w:rsid w:val="00FC178F"/>
    <w:rsid w:val="00FC5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7408"/>
  <w15:chartTrackingRefBased/>
  <w15:docId w15:val="{490019A3-21EE-46E5-9331-150408C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outlineLvl w:val="1"/>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pPr>
      <w:keepNext/>
      <w:spacing w:before="100" w:after="100"/>
      <w:outlineLvl w:val="1"/>
    </w:pPr>
    <w:rPr>
      <w:b/>
      <w:snapToGrid w:val="0"/>
      <w:kern w:val="36"/>
      <w:sz w:val="48"/>
    </w:rPr>
  </w:style>
  <w:style w:type="paragraph" w:customStyle="1" w:styleId="H3">
    <w:name w:val="H3"/>
    <w:basedOn w:val="Normalny"/>
    <w:next w:val="Normalny"/>
    <w:pPr>
      <w:keepNext/>
      <w:spacing w:before="100" w:after="100"/>
      <w:outlineLvl w:val="3"/>
    </w:pPr>
    <w:rPr>
      <w:b/>
      <w:snapToGrid w:val="0"/>
      <w:sz w:val="28"/>
    </w:rPr>
  </w:style>
  <w:style w:type="paragraph" w:customStyle="1" w:styleId="H4">
    <w:name w:val="H4"/>
    <w:basedOn w:val="Normalny"/>
    <w:next w:val="Normalny"/>
    <w:pPr>
      <w:keepNext/>
      <w:spacing w:before="100" w:after="100"/>
      <w:outlineLvl w:val="4"/>
    </w:pPr>
    <w:rPr>
      <w:b/>
      <w:snapToGrid w:val="0"/>
      <w:sz w:val="24"/>
    </w:rPr>
  </w:style>
  <w:style w:type="paragraph" w:styleId="Tekstpodstawowy">
    <w:name w:val="Body Text"/>
    <w:basedOn w:val="Normalny"/>
    <w:semiHidden/>
    <w:rPr>
      <w:sz w:val="24"/>
    </w:rPr>
  </w:style>
  <w:style w:type="paragraph" w:styleId="Tekstpodstawowywcity">
    <w:name w:val="Body Text Indent"/>
    <w:basedOn w:val="Normalny"/>
    <w:semiHidden/>
    <w:pPr>
      <w:ind w:left="360"/>
    </w:pPr>
    <w:rPr>
      <w:sz w:val="24"/>
    </w:rPr>
  </w:style>
  <w:style w:type="paragraph" w:styleId="Tekstdymka">
    <w:name w:val="Balloon Text"/>
    <w:basedOn w:val="Normalny"/>
    <w:link w:val="TekstdymkaZnak"/>
    <w:uiPriority w:val="99"/>
    <w:semiHidden/>
    <w:unhideWhenUsed/>
    <w:rsid w:val="00E34ED1"/>
    <w:rPr>
      <w:rFonts w:ascii="Segoe UI" w:hAnsi="Segoe UI" w:cs="Segoe UI"/>
      <w:sz w:val="18"/>
      <w:szCs w:val="18"/>
    </w:rPr>
  </w:style>
  <w:style w:type="character" w:customStyle="1" w:styleId="TekstdymkaZnak">
    <w:name w:val="Tekst dymka Znak"/>
    <w:link w:val="Tekstdymka"/>
    <w:uiPriority w:val="99"/>
    <w:semiHidden/>
    <w:rsid w:val="00E34ED1"/>
    <w:rPr>
      <w:rFonts w:ascii="Segoe UI" w:hAnsi="Segoe UI" w:cs="Segoe UI"/>
      <w:sz w:val="18"/>
      <w:szCs w:val="18"/>
    </w:rPr>
  </w:style>
  <w:style w:type="paragraph" w:styleId="Akapitzlist">
    <w:name w:val="List Paragraph"/>
    <w:basedOn w:val="Normalny"/>
    <w:uiPriority w:val="34"/>
    <w:qFormat/>
    <w:rsid w:val="00E50894"/>
    <w:pPr>
      <w:ind w:left="708"/>
    </w:pPr>
  </w:style>
  <w:style w:type="paragraph" w:styleId="Nagwek">
    <w:name w:val="header"/>
    <w:basedOn w:val="Normalny"/>
    <w:link w:val="NagwekZnak"/>
    <w:uiPriority w:val="99"/>
    <w:unhideWhenUsed/>
    <w:rsid w:val="00ED7B9F"/>
    <w:pPr>
      <w:tabs>
        <w:tab w:val="center" w:pos="4536"/>
        <w:tab w:val="right" w:pos="9072"/>
      </w:tabs>
    </w:pPr>
  </w:style>
  <w:style w:type="character" w:customStyle="1" w:styleId="NagwekZnak">
    <w:name w:val="Nagłówek Znak"/>
    <w:basedOn w:val="Domylnaczcionkaakapitu"/>
    <w:link w:val="Nagwek"/>
    <w:uiPriority w:val="99"/>
    <w:rsid w:val="00ED7B9F"/>
  </w:style>
  <w:style w:type="paragraph" w:styleId="Stopka">
    <w:name w:val="footer"/>
    <w:basedOn w:val="Normalny"/>
    <w:link w:val="StopkaZnak"/>
    <w:uiPriority w:val="99"/>
    <w:unhideWhenUsed/>
    <w:rsid w:val="00ED7B9F"/>
    <w:pPr>
      <w:tabs>
        <w:tab w:val="center" w:pos="4536"/>
        <w:tab w:val="right" w:pos="9072"/>
      </w:tabs>
    </w:pPr>
  </w:style>
  <w:style w:type="character" w:customStyle="1" w:styleId="StopkaZnak">
    <w:name w:val="Stopka Znak"/>
    <w:basedOn w:val="Domylnaczcionkaakapitu"/>
    <w:link w:val="Stopka"/>
    <w:uiPriority w:val="99"/>
    <w:rsid w:val="00ED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6803">
      <w:bodyDiv w:val="1"/>
      <w:marLeft w:val="0"/>
      <w:marRight w:val="0"/>
      <w:marTop w:val="0"/>
      <w:marBottom w:val="0"/>
      <w:divBdr>
        <w:top w:val="none" w:sz="0" w:space="0" w:color="auto"/>
        <w:left w:val="none" w:sz="0" w:space="0" w:color="auto"/>
        <w:bottom w:val="none" w:sz="0" w:space="0" w:color="auto"/>
        <w:right w:val="none" w:sz="0" w:space="0" w:color="auto"/>
      </w:divBdr>
    </w:div>
    <w:div w:id="1030490652">
      <w:bodyDiv w:val="1"/>
      <w:marLeft w:val="0"/>
      <w:marRight w:val="0"/>
      <w:marTop w:val="0"/>
      <w:marBottom w:val="0"/>
      <w:divBdr>
        <w:top w:val="none" w:sz="0" w:space="0" w:color="auto"/>
        <w:left w:val="none" w:sz="0" w:space="0" w:color="auto"/>
        <w:bottom w:val="none" w:sz="0" w:space="0" w:color="auto"/>
        <w:right w:val="none" w:sz="0" w:space="0" w:color="auto"/>
      </w:divBdr>
    </w:div>
    <w:div w:id="11229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FADC-EA15-45FC-B946-3A52C435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2484</Words>
  <Characters>14906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SERWISOWA</vt:lpstr>
    </vt:vector>
  </TitlesOfParts>
  <Company>URiC</Company>
  <LinksUpToDate>false</LinksUpToDate>
  <CharactersWithSpaces>17356</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
  <dc:creator>udmu13</dc:creator>
  <cp:keywords/>
  <cp:lastModifiedBy>Mirosław Kozłowski</cp:lastModifiedBy>
  <cp:revision>8</cp:revision>
  <cp:lastPrinted>2018-12-13T08:46:00Z</cp:lastPrinted>
  <dcterms:created xsi:type="dcterms:W3CDTF">2021-11-04T07:32:00Z</dcterms:created>
  <dcterms:modified xsi:type="dcterms:W3CDTF">2021-11-04T10:16:00Z</dcterms:modified>
</cp:coreProperties>
</file>