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FAD9" w14:textId="1B623809" w:rsidR="00BA7943" w:rsidRPr="000A3FD9" w:rsidRDefault="000A3FD9" w:rsidP="00747851">
      <w:pPr>
        <w:jc w:val="right"/>
        <w:rPr>
          <w:rFonts w:cstheme="minorHAnsi"/>
          <w:sz w:val="24"/>
          <w:szCs w:val="24"/>
        </w:rPr>
      </w:pPr>
      <w:r w:rsidRPr="000A3FD9">
        <w:rPr>
          <w:rFonts w:cstheme="minorHAnsi"/>
          <w:sz w:val="24"/>
          <w:szCs w:val="24"/>
        </w:rPr>
        <w:t>Warszawa</w:t>
      </w:r>
      <w:r w:rsidR="00747851" w:rsidRPr="000A3FD9">
        <w:rPr>
          <w:rFonts w:cstheme="minorHAnsi"/>
          <w:sz w:val="24"/>
          <w:szCs w:val="24"/>
        </w:rPr>
        <w:t xml:space="preserve"> </w:t>
      </w:r>
      <w:r w:rsidR="00EC56E4">
        <w:rPr>
          <w:rFonts w:cstheme="minorHAnsi"/>
          <w:sz w:val="24"/>
          <w:szCs w:val="24"/>
        </w:rPr>
        <w:t>22</w:t>
      </w:r>
      <w:r w:rsidR="00747851" w:rsidRPr="000A3FD9">
        <w:rPr>
          <w:rFonts w:cstheme="minorHAnsi"/>
          <w:sz w:val="24"/>
          <w:szCs w:val="24"/>
        </w:rPr>
        <w:t>.</w:t>
      </w:r>
      <w:r w:rsidR="00F24879">
        <w:rPr>
          <w:rFonts w:cstheme="minorHAnsi"/>
          <w:sz w:val="24"/>
          <w:szCs w:val="24"/>
        </w:rPr>
        <w:t>1</w:t>
      </w:r>
      <w:r w:rsidR="00921E57">
        <w:rPr>
          <w:rFonts w:cstheme="minorHAnsi"/>
          <w:sz w:val="24"/>
          <w:szCs w:val="24"/>
        </w:rPr>
        <w:t>2</w:t>
      </w:r>
      <w:r w:rsidR="00747851" w:rsidRPr="000A3FD9">
        <w:rPr>
          <w:rFonts w:cstheme="minorHAnsi"/>
          <w:sz w:val="24"/>
          <w:szCs w:val="24"/>
        </w:rPr>
        <w:t>.202</w:t>
      </w:r>
      <w:r w:rsidRPr="000A3FD9">
        <w:rPr>
          <w:rFonts w:cstheme="minorHAnsi"/>
          <w:sz w:val="24"/>
          <w:szCs w:val="24"/>
        </w:rPr>
        <w:t>2</w:t>
      </w:r>
      <w:r w:rsidR="00747851" w:rsidRPr="000A3FD9">
        <w:rPr>
          <w:rFonts w:cstheme="minorHAnsi"/>
          <w:sz w:val="24"/>
          <w:szCs w:val="24"/>
        </w:rPr>
        <w:t xml:space="preserve"> roku</w:t>
      </w:r>
    </w:p>
    <w:p w14:paraId="01D6CE7B" w14:textId="5264AF55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bookmarkStart w:id="0" w:name="_Hlk113885353"/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EC56E4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4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/CRS/2022</w:t>
      </w:r>
      <w:bookmarkEnd w:id="0"/>
    </w:p>
    <w:p w14:paraId="6FBC0666" w14:textId="1B4E5D56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85F5D79" w14:textId="5243C9D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DA45146" w14:textId="77777777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86923A0" w14:textId="4488743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41DE1EB8" w14:textId="1A316711" w:rsidR="00747851" w:rsidRPr="000A3FD9" w:rsidRDefault="00747851" w:rsidP="00747851">
      <w:pPr>
        <w:pStyle w:val="Nagwek"/>
        <w:ind w:left="6096"/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Wykonawcy</w:t>
      </w:r>
      <w:r w:rsidRPr="000A3FD9">
        <w:rPr>
          <w:rFonts w:asciiTheme="minorHAnsi" w:hAnsiTheme="minorHAnsi" w:cstheme="minorHAnsi"/>
          <w:color w:val="000000"/>
          <w:sz w:val="24"/>
          <w:szCs w:val="24"/>
        </w:rPr>
        <w:br/>
        <w:t>(wszyscy zainteresowani)</w:t>
      </w:r>
    </w:p>
    <w:p w14:paraId="744BC519" w14:textId="19D54CB1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BD87A" w14:textId="7A7B43D6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5E661D3" w14:textId="77777777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633352F" w14:textId="558C27C9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7CDF3071" w14:textId="19526ADF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A9E65" w14:textId="5010F4B7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INFORMACJA</w:t>
      </w:r>
    </w:p>
    <w:p w14:paraId="3588F03D" w14:textId="24E8DA04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o kwocie, którą Zamawiający zamierza przeznaczyć na finansowanie zamówienia</w:t>
      </w:r>
    </w:p>
    <w:p w14:paraId="140098C8" w14:textId="75F1F583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5E64A005" w14:textId="555BBC5A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AF0C" w14:textId="61293DD8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4F305A03" w14:textId="5D1858AD" w:rsidR="00747851" w:rsidRPr="000A3FD9" w:rsidRDefault="00747851" w:rsidP="0074785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Działając na podstawie art. 222 ust. 4 ustawy z dnia 11 września 2019 roku Prawo zamówień publicznych (</w:t>
      </w:r>
      <w:r w:rsidR="000A3FD9" w:rsidRPr="000A3FD9">
        <w:rPr>
          <w:rFonts w:asciiTheme="minorHAnsi" w:hAnsiTheme="minorHAnsi" w:cstheme="minorHAnsi"/>
          <w:color w:val="000000"/>
          <w:sz w:val="26"/>
          <w:szCs w:val="26"/>
        </w:rPr>
        <w:t>Dz.U.2022.1710 t.j</w:t>
      </w:r>
      <w:r w:rsidR="00370AF6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), Zamawiający informuje, iż na finansowanie postępowania prowadzonego w trybie podstawowym bez negocjacji na </w:t>
      </w:r>
      <w:r w:rsidR="00921E57" w:rsidRPr="00C57CBB">
        <w:rPr>
          <w:rFonts w:asciiTheme="minorHAnsi" w:hAnsiTheme="minorHAnsi" w:cstheme="minorHAnsi"/>
          <w:b/>
          <w:bCs/>
          <w:color w:val="000000"/>
          <w:sz w:val="26"/>
          <w:szCs w:val="26"/>
        </w:rPr>
        <w:t>D</w:t>
      </w:r>
      <w:r w:rsidR="00921E57">
        <w:rPr>
          <w:rFonts w:ascii="Calibri" w:hAnsi="Calibri" w:cs="Calibri"/>
          <w:b/>
          <w:bCs/>
          <w:sz w:val="28"/>
          <w:szCs w:val="28"/>
          <w:lang w:eastAsia="pl-PL"/>
        </w:rPr>
        <w:t>ostarczanie energii cieplnej do obiektów Zamawiającego</w:t>
      </w:r>
      <w:r w:rsidR="00E42F77">
        <w:rPr>
          <w:rFonts w:ascii="Calibri" w:hAnsi="Calibri" w:cs="Calibri"/>
          <w:b/>
          <w:bCs/>
          <w:sz w:val="28"/>
          <w:szCs w:val="28"/>
          <w:lang w:eastAsia="pl-PL"/>
        </w:rPr>
        <w:t xml:space="preserve"> w okresie 1.01.2023 – 30.06.2023</w:t>
      </w:r>
      <w:r w:rsidR="00921E57">
        <w:rPr>
          <w:rFonts w:ascii="Calibri" w:hAnsi="Calibri" w:cs="Calibri"/>
          <w:b/>
          <w:bCs/>
          <w:sz w:val="28"/>
          <w:szCs w:val="28"/>
          <w:lang w:eastAsia="pl-PL"/>
        </w:rPr>
        <w:t xml:space="preserve"> 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sprawa nr 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EC56E4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4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/CRS/2022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, zamierza przeznaczyć kwotę </w:t>
      </w:r>
      <w:r w:rsidR="00EC56E4"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="00921E57">
        <w:rPr>
          <w:rFonts w:asciiTheme="minorHAnsi" w:hAnsiTheme="minorHAnsi" w:cstheme="minorHAnsi"/>
          <w:color w:val="000000"/>
          <w:sz w:val="26"/>
          <w:szCs w:val="26"/>
        </w:rPr>
        <w:t>00 000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,00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złotych brutto. </w:t>
      </w:r>
    </w:p>
    <w:p w14:paraId="0F667270" w14:textId="77777777" w:rsidR="00747851" w:rsidRPr="000A3FD9" w:rsidRDefault="00747851" w:rsidP="00747851">
      <w:pPr>
        <w:rPr>
          <w:rFonts w:cstheme="minorHAnsi"/>
          <w:sz w:val="24"/>
          <w:szCs w:val="24"/>
        </w:rPr>
      </w:pPr>
    </w:p>
    <w:sectPr w:rsidR="00747851" w:rsidRPr="000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0A3FD9"/>
    <w:rsid w:val="000C4C05"/>
    <w:rsid w:val="000F6CB7"/>
    <w:rsid w:val="003435D3"/>
    <w:rsid w:val="00370AF6"/>
    <w:rsid w:val="006D5C1F"/>
    <w:rsid w:val="00747851"/>
    <w:rsid w:val="007A7C27"/>
    <w:rsid w:val="008D6FE0"/>
    <w:rsid w:val="00921E57"/>
    <w:rsid w:val="00AD6A4C"/>
    <w:rsid w:val="00BA7943"/>
    <w:rsid w:val="00C57CBB"/>
    <w:rsid w:val="00DB3580"/>
    <w:rsid w:val="00E42F77"/>
    <w:rsid w:val="00E80060"/>
    <w:rsid w:val="00EC56E4"/>
    <w:rsid w:val="00F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A6"/>
  <w15:chartTrackingRefBased/>
  <w15:docId w15:val="{4ADE25F9-CD16-44C8-9093-53E3C74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785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markedcontent">
    <w:name w:val="markedcontent"/>
    <w:rsid w:val="000F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Olga Pełka</cp:lastModifiedBy>
  <cp:revision>7</cp:revision>
  <cp:lastPrinted>2021-07-30T05:09:00Z</cp:lastPrinted>
  <dcterms:created xsi:type="dcterms:W3CDTF">2022-12-06T07:00:00Z</dcterms:created>
  <dcterms:modified xsi:type="dcterms:W3CDTF">2022-12-22T08:35:00Z</dcterms:modified>
</cp:coreProperties>
</file>