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27D6" w14:textId="77777777" w:rsidR="00C81741" w:rsidRPr="00C35FE6" w:rsidRDefault="00C81741" w:rsidP="006B42F7">
      <w:pPr>
        <w:pStyle w:val="BasicParagraph"/>
        <w:rPr>
          <w:rFonts w:ascii="Calibri" w:hAnsi="Calibri" w:cs="Calibri"/>
          <w:sz w:val="22"/>
          <w:szCs w:val="22"/>
          <w:lang w:val="pl-PL"/>
        </w:rPr>
      </w:pPr>
    </w:p>
    <w:p w14:paraId="4CC78C5A" w14:textId="4F27F1EA" w:rsidR="00C81741" w:rsidRPr="00C35FE6" w:rsidRDefault="00C81741" w:rsidP="00506E42">
      <w:pPr>
        <w:jc w:val="both"/>
        <w:rPr>
          <w:rFonts w:cs="Calibri"/>
          <w:sz w:val="22"/>
          <w:szCs w:val="22"/>
        </w:rPr>
      </w:pPr>
      <w:r w:rsidRPr="00C35FE6">
        <w:rPr>
          <w:rFonts w:cs="Calibri"/>
          <w:sz w:val="22"/>
          <w:szCs w:val="22"/>
        </w:rPr>
        <w:t xml:space="preserve">Centrum Rekreacyjno-Sportowe Bielany </w:t>
      </w:r>
      <w:r w:rsidR="00CB516C">
        <w:rPr>
          <w:rFonts w:cs="Calibri"/>
          <w:sz w:val="22"/>
          <w:szCs w:val="22"/>
        </w:rPr>
        <w:tab/>
        <w:t xml:space="preserve">         </w:t>
      </w:r>
      <w:r w:rsidR="00CB516C" w:rsidRPr="00C35FE6">
        <w:rPr>
          <w:rFonts w:cs="Calibri"/>
          <w:sz w:val="22"/>
          <w:szCs w:val="22"/>
        </w:rPr>
        <w:t xml:space="preserve">Warszawa, dnia </w:t>
      </w:r>
      <w:r w:rsidR="00506E42">
        <w:rPr>
          <w:rFonts w:cs="Calibri"/>
          <w:sz w:val="22"/>
          <w:szCs w:val="22"/>
        </w:rPr>
        <w:t>15</w:t>
      </w:r>
      <w:r w:rsidR="00CB516C" w:rsidRPr="00C35FE6">
        <w:rPr>
          <w:rFonts w:cs="Calibri"/>
          <w:sz w:val="22"/>
          <w:szCs w:val="22"/>
        </w:rPr>
        <w:t xml:space="preserve"> </w:t>
      </w:r>
      <w:r w:rsidR="00506E42">
        <w:rPr>
          <w:rFonts w:cs="Calibri"/>
          <w:sz w:val="22"/>
          <w:szCs w:val="22"/>
        </w:rPr>
        <w:t>kwietnia</w:t>
      </w:r>
      <w:r w:rsidR="00CB516C">
        <w:rPr>
          <w:rFonts w:cs="Calibri"/>
          <w:sz w:val="22"/>
          <w:szCs w:val="22"/>
        </w:rPr>
        <w:t xml:space="preserve"> </w:t>
      </w:r>
      <w:r w:rsidR="00CB516C" w:rsidRPr="00C35FE6">
        <w:rPr>
          <w:rFonts w:cs="Calibri"/>
          <w:sz w:val="22"/>
          <w:szCs w:val="22"/>
        </w:rPr>
        <w:t>202</w:t>
      </w:r>
      <w:r w:rsidR="00506E42">
        <w:rPr>
          <w:rFonts w:cs="Calibri"/>
          <w:sz w:val="22"/>
          <w:szCs w:val="22"/>
        </w:rPr>
        <w:t xml:space="preserve">4r.                   </w:t>
      </w:r>
      <w:r w:rsidR="00CB516C">
        <w:rPr>
          <w:rFonts w:cs="Calibri"/>
          <w:sz w:val="22"/>
          <w:szCs w:val="22"/>
        </w:rPr>
        <w:t>m. st. Warszawy w Dzielnicy Bielany</w:t>
      </w:r>
      <w:r w:rsidRPr="00C35FE6">
        <w:rPr>
          <w:rFonts w:cs="Calibri"/>
          <w:sz w:val="22"/>
          <w:szCs w:val="22"/>
        </w:rPr>
        <w:tab/>
      </w:r>
      <w:r w:rsidRPr="00C35FE6">
        <w:rPr>
          <w:rFonts w:cs="Calibri"/>
          <w:sz w:val="22"/>
          <w:szCs w:val="22"/>
        </w:rPr>
        <w:tab/>
      </w:r>
    </w:p>
    <w:p w14:paraId="1E603C34" w14:textId="77777777" w:rsidR="00C81741" w:rsidRPr="00C35FE6" w:rsidRDefault="00E92132" w:rsidP="00506E42">
      <w:pPr>
        <w:jc w:val="both"/>
        <w:rPr>
          <w:rFonts w:cs="Calibri"/>
          <w:sz w:val="22"/>
          <w:szCs w:val="22"/>
        </w:rPr>
      </w:pPr>
      <w:r w:rsidRPr="00C35FE6">
        <w:rPr>
          <w:rFonts w:cs="Calibri"/>
          <w:sz w:val="22"/>
          <w:szCs w:val="22"/>
        </w:rPr>
        <w:t>u</w:t>
      </w:r>
      <w:r w:rsidR="00C81741" w:rsidRPr="00C35FE6">
        <w:rPr>
          <w:rFonts w:cs="Calibri"/>
          <w:sz w:val="22"/>
          <w:szCs w:val="22"/>
        </w:rPr>
        <w:t>l. Conrada 6</w:t>
      </w:r>
    </w:p>
    <w:p w14:paraId="6CF252C2" w14:textId="77777777" w:rsidR="00C81741" w:rsidRPr="00C35FE6" w:rsidRDefault="00C81741" w:rsidP="00506E42">
      <w:pPr>
        <w:pStyle w:val="BasicParagraph"/>
        <w:spacing w:line="24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C35FE6">
        <w:rPr>
          <w:rFonts w:ascii="Calibri" w:hAnsi="Calibri" w:cs="Calibri"/>
          <w:sz w:val="22"/>
          <w:szCs w:val="22"/>
        </w:rPr>
        <w:t>0</w:t>
      </w:r>
      <w:r w:rsidR="00E92132" w:rsidRPr="00C35FE6">
        <w:rPr>
          <w:rFonts w:ascii="Calibri" w:hAnsi="Calibri" w:cs="Calibri"/>
          <w:sz w:val="22"/>
          <w:szCs w:val="22"/>
        </w:rPr>
        <w:t>1</w:t>
      </w:r>
      <w:r w:rsidRPr="00C35FE6">
        <w:rPr>
          <w:rFonts w:ascii="Calibri" w:hAnsi="Calibri" w:cs="Calibri"/>
          <w:sz w:val="22"/>
          <w:szCs w:val="22"/>
        </w:rPr>
        <w:t>-</w:t>
      </w:r>
      <w:r w:rsidR="00E92132" w:rsidRPr="00C35FE6">
        <w:rPr>
          <w:rFonts w:ascii="Calibri" w:hAnsi="Calibri" w:cs="Calibri"/>
          <w:sz w:val="22"/>
          <w:szCs w:val="22"/>
        </w:rPr>
        <w:t>922</w:t>
      </w:r>
      <w:r w:rsidRPr="00C35FE6">
        <w:rPr>
          <w:rFonts w:ascii="Calibri" w:hAnsi="Calibri" w:cs="Calibri"/>
          <w:sz w:val="22"/>
          <w:szCs w:val="22"/>
        </w:rPr>
        <w:t xml:space="preserve"> Warszawa</w:t>
      </w:r>
    </w:p>
    <w:p w14:paraId="275DBB56" w14:textId="77777777" w:rsidR="00C81741" w:rsidRPr="00C35FE6" w:rsidRDefault="00C81741" w:rsidP="00D90F66">
      <w:pPr>
        <w:pStyle w:val="BasicParagraph"/>
        <w:jc w:val="both"/>
        <w:rPr>
          <w:rFonts w:ascii="Calibri" w:hAnsi="Calibri" w:cs="Calibri"/>
          <w:lang w:val="pl-PL"/>
        </w:rPr>
      </w:pPr>
    </w:p>
    <w:p w14:paraId="51E8AA95" w14:textId="77777777" w:rsidR="00E92132" w:rsidRPr="00C35FE6" w:rsidRDefault="00E92132" w:rsidP="00D90F66">
      <w:pPr>
        <w:pStyle w:val="BasicParagraph"/>
        <w:jc w:val="both"/>
        <w:rPr>
          <w:rFonts w:ascii="Calibri" w:hAnsi="Calibri" w:cs="Calibri"/>
          <w:lang w:val="pl-PL"/>
        </w:rPr>
      </w:pPr>
    </w:p>
    <w:p w14:paraId="65E4F5E3" w14:textId="77777777" w:rsidR="00274ABD" w:rsidRPr="00C35FE6" w:rsidRDefault="00274ABD" w:rsidP="00D90F66">
      <w:pPr>
        <w:pStyle w:val="BasicParagraph"/>
        <w:jc w:val="both"/>
        <w:rPr>
          <w:rFonts w:ascii="Calibri" w:hAnsi="Calibri" w:cs="Calibri"/>
          <w:noProof/>
        </w:rPr>
      </w:pPr>
    </w:p>
    <w:p w14:paraId="4581BBF4" w14:textId="4605BA14" w:rsidR="00C81741" w:rsidRDefault="00C35FE6" w:rsidP="00D90F66">
      <w:pPr>
        <w:pStyle w:val="Tekst"/>
        <w:jc w:val="both"/>
        <w:rPr>
          <w:b/>
          <w:color w:val="000000" w:themeColor="text1"/>
        </w:rPr>
      </w:pPr>
      <w:r w:rsidRPr="00701056">
        <w:rPr>
          <w:b/>
          <w:noProof/>
          <w:sz w:val="22"/>
          <w:szCs w:val="22"/>
        </w:rPr>
        <w:t>Dotyczy:</w:t>
      </w:r>
      <w:r w:rsidRPr="00701056">
        <w:rPr>
          <w:noProof/>
          <w:sz w:val="22"/>
          <w:szCs w:val="22"/>
        </w:rPr>
        <w:t xml:space="preserve"> </w:t>
      </w:r>
      <w:r w:rsidRPr="005D4B88">
        <w:rPr>
          <w:rFonts w:ascii="Calibri" w:hAnsi="Calibri" w:cs="Calibri"/>
          <w:sz w:val="22"/>
          <w:szCs w:val="22"/>
        </w:rPr>
        <w:t xml:space="preserve">Postępowania o udzielenie zamówienia publicznego w trybie podstawowym bez negocjacji na podstawie art. 275 pkt. 1 Pzp pn. </w:t>
      </w:r>
      <w:r w:rsidR="00506E42">
        <w:rPr>
          <w:rFonts w:cs="Calibri"/>
          <w:sz w:val="22"/>
          <w:szCs w:val="22"/>
        </w:rPr>
        <w:t>„</w:t>
      </w:r>
      <w:r w:rsidR="00506E42">
        <w:rPr>
          <w:b/>
          <w:color w:val="000000" w:themeColor="text1"/>
        </w:rPr>
        <w:t>Modernizacja szatni basenowej damskiej oraz dla osób z niepełnosprawnościami w Kompleksie Sportowym Centrum Rekreacyjno – Sportowego m.st Warszawy w Dzielnicy Bielany przy pływalni”</w:t>
      </w:r>
    </w:p>
    <w:p w14:paraId="5EE94766" w14:textId="77777777" w:rsidR="00506E42" w:rsidRPr="00C35FE6" w:rsidRDefault="00506E42" w:rsidP="00D90F66">
      <w:pPr>
        <w:pStyle w:val="Tekst"/>
        <w:jc w:val="both"/>
        <w:rPr>
          <w:rFonts w:ascii="Calibri" w:hAnsi="Calibri" w:cs="Calibri"/>
          <w:b/>
          <w:sz w:val="24"/>
          <w:szCs w:val="24"/>
        </w:rPr>
      </w:pPr>
    </w:p>
    <w:p w14:paraId="1D146B77" w14:textId="77777777" w:rsidR="002F5D57" w:rsidRPr="00C35FE6" w:rsidRDefault="002F5D57" w:rsidP="00D90F66">
      <w:pPr>
        <w:jc w:val="both"/>
        <w:rPr>
          <w:rFonts w:cs="Calibri"/>
        </w:rPr>
      </w:pPr>
      <w:r w:rsidRPr="00C35FE6">
        <w:rPr>
          <w:rFonts w:cs="Calibri"/>
        </w:rPr>
        <w:t xml:space="preserve">Zamawiający, na podstawie </w:t>
      </w:r>
      <w:bookmarkStart w:id="0" w:name="_Hlk115505713"/>
      <w:r w:rsidRPr="00C35FE6">
        <w:rPr>
          <w:rFonts w:cs="Calibri"/>
        </w:rPr>
        <w:t xml:space="preserve">art. 255 ust. 3 </w:t>
      </w:r>
      <w:bookmarkStart w:id="1" w:name="_Hlk80872981"/>
      <w:r w:rsidRPr="00C35FE6">
        <w:rPr>
          <w:rFonts w:cs="Calibri"/>
        </w:rPr>
        <w:t>ustawy z dnia 11 września 2019 r. - Prawo zamówień publicznych (Dz.U.2022.1710 t.j.)</w:t>
      </w:r>
      <w:bookmarkEnd w:id="1"/>
      <w:r w:rsidRPr="00C35FE6">
        <w:rPr>
          <w:rFonts w:cs="Calibri"/>
        </w:rPr>
        <w:t xml:space="preserve"> </w:t>
      </w:r>
      <w:bookmarkEnd w:id="0"/>
      <w:r w:rsidRPr="00C35FE6">
        <w:rPr>
          <w:rFonts w:cs="Calibri"/>
        </w:rPr>
        <w:t xml:space="preserve">zwanej dalej ustawą Pzp, niniejszym zawiadamia o unieważnieniu przedmiotowego postępowania. </w:t>
      </w:r>
    </w:p>
    <w:p w14:paraId="336B7651" w14:textId="77777777" w:rsidR="002F5D57" w:rsidRPr="00C35FE6" w:rsidRDefault="002F5D57" w:rsidP="00D90F66">
      <w:pPr>
        <w:jc w:val="both"/>
        <w:rPr>
          <w:rFonts w:cs="Calibri"/>
        </w:rPr>
      </w:pPr>
    </w:p>
    <w:p w14:paraId="3CA6E335" w14:textId="77777777" w:rsidR="001D7C6B" w:rsidRPr="00C35FE6" w:rsidRDefault="001D7C6B" w:rsidP="001D7C6B">
      <w:pPr>
        <w:jc w:val="center"/>
        <w:rPr>
          <w:rFonts w:cs="Calibri"/>
          <w:b/>
          <w:bCs/>
        </w:rPr>
      </w:pPr>
      <w:r w:rsidRPr="00C35FE6">
        <w:rPr>
          <w:rFonts w:cs="Calibri"/>
          <w:b/>
          <w:bCs/>
          <w:u w:val="single"/>
        </w:rPr>
        <w:t>Uzasadnienie prawne:</w:t>
      </w:r>
    </w:p>
    <w:p w14:paraId="696743AA" w14:textId="77777777" w:rsidR="0045759C" w:rsidRPr="00C35FE6" w:rsidRDefault="0045759C" w:rsidP="00D90F66">
      <w:pPr>
        <w:jc w:val="both"/>
        <w:rPr>
          <w:rFonts w:cs="Calibri"/>
        </w:rPr>
      </w:pPr>
    </w:p>
    <w:p w14:paraId="399BC1AD" w14:textId="77777777" w:rsidR="002F5D57" w:rsidRPr="00C35FE6" w:rsidRDefault="001D7C6B" w:rsidP="00D90F66">
      <w:pPr>
        <w:jc w:val="both"/>
        <w:rPr>
          <w:rFonts w:cs="Calibri"/>
          <w:u w:val="single"/>
        </w:rPr>
      </w:pPr>
      <w:r w:rsidRPr="00C35FE6">
        <w:rPr>
          <w:rFonts w:cs="Calibri"/>
        </w:rPr>
        <w:t>art. 255 ust. 3 ustawy z dnia 11 września 2019 r. - Prawo zamówień publicznych (Dz.U.2022.1710 t.j.)</w:t>
      </w:r>
    </w:p>
    <w:p w14:paraId="2761D96C" w14:textId="77777777" w:rsidR="001D7C6B" w:rsidRPr="00C35FE6" w:rsidRDefault="001D7C6B" w:rsidP="00D90F66">
      <w:pPr>
        <w:jc w:val="center"/>
        <w:rPr>
          <w:rFonts w:cs="Calibri"/>
          <w:b/>
          <w:bCs/>
          <w:u w:val="single"/>
        </w:rPr>
      </w:pPr>
    </w:p>
    <w:p w14:paraId="6FDEDA53" w14:textId="77777777" w:rsidR="002F5D57" w:rsidRPr="00C35FE6" w:rsidRDefault="002F5D57" w:rsidP="00D90F66">
      <w:pPr>
        <w:jc w:val="center"/>
        <w:rPr>
          <w:rFonts w:cs="Calibri"/>
          <w:b/>
          <w:bCs/>
        </w:rPr>
      </w:pPr>
      <w:r w:rsidRPr="00C35FE6">
        <w:rPr>
          <w:rFonts w:cs="Calibri"/>
          <w:b/>
          <w:bCs/>
          <w:u w:val="single"/>
        </w:rPr>
        <w:t>Uzasadnienie</w:t>
      </w:r>
      <w:r w:rsidR="001D7C6B" w:rsidRPr="00C35FE6">
        <w:rPr>
          <w:rFonts w:cs="Calibri"/>
          <w:b/>
          <w:bCs/>
          <w:u w:val="single"/>
        </w:rPr>
        <w:t xml:space="preserve"> faktyczne</w:t>
      </w:r>
      <w:r w:rsidRPr="00C35FE6">
        <w:rPr>
          <w:rFonts w:cs="Calibri"/>
          <w:b/>
          <w:bCs/>
          <w:u w:val="single"/>
        </w:rPr>
        <w:t>:</w:t>
      </w:r>
    </w:p>
    <w:p w14:paraId="536A970A" w14:textId="77777777" w:rsidR="002F5D57" w:rsidRPr="00C35FE6" w:rsidRDefault="002F5D57" w:rsidP="00D90F66">
      <w:pPr>
        <w:jc w:val="both"/>
        <w:rPr>
          <w:rFonts w:cs="Calibri"/>
          <w:u w:val="single"/>
        </w:rPr>
      </w:pPr>
    </w:p>
    <w:p w14:paraId="3B314242" w14:textId="26A8B20B" w:rsidR="002F5D57" w:rsidRPr="00C35FE6" w:rsidRDefault="006A0043" w:rsidP="00D90F66">
      <w:pPr>
        <w:jc w:val="both"/>
        <w:rPr>
          <w:rFonts w:cs="Calibri"/>
        </w:rPr>
      </w:pPr>
      <w:r w:rsidRPr="00C35FE6">
        <w:rPr>
          <w:rFonts w:cs="Calibri"/>
        </w:rPr>
        <w:t>W</w:t>
      </w:r>
      <w:r w:rsidR="002F5D57" w:rsidRPr="00C35FE6">
        <w:rPr>
          <w:rFonts w:cs="Calibri"/>
        </w:rPr>
        <w:t xml:space="preserve"> dniu </w:t>
      </w:r>
      <w:r w:rsidR="00506E42">
        <w:rPr>
          <w:rFonts w:cs="Calibri"/>
        </w:rPr>
        <w:t>12</w:t>
      </w:r>
      <w:r w:rsidR="002F5D57" w:rsidRPr="00C35FE6">
        <w:rPr>
          <w:rFonts w:cs="Calibri"/>
        </w:rPr>
        <w:t>.</w:t>
      </w:r>
      <w:r w:rsidR="00506E42">
        <w:rPr>
          <w:rFonts w:cs="Calibri"/>
        </w:rPr>
        <w:t>04</w:t>
      </w:r>
      <w:r w:rsidR="002F5D57" w:rsidRPr="00C35FE6">
        <w:rPr>
          <w:rFonts w:cs="Calibri"/>
        </w:rPr>
        <w:t>.20</w:t>
      </w:r>
      <w:r w:rsidR="00D90F66" w:rsidRPr="00C35FE6">
        <w:rPr>
          <w:rFonts w:cs="Calibri"/>
        </w:rPr>
        <w:t>2</w:t>
      </w:r>
      <w:r w:rsidR="00506E42">
        <w:rPr>
          <w:rFonts w:cs="Calibri"/>
        </w:rPr>
        <w:t>4</w:t>
      </w:r>
      <w:r w:rsidR="002F5D57" w:rsidRPr="00C35FE6">
        <w:rPr>
          <w:rFonts w:cs="Calibri"/>
        </w:rPr>
        <w:t xml:space="preserve"> r. Zamawiający poinformował, iż zamierza przeznaczyć na sfinansowanie zamówienia kwotę brutto w wysokości</w:t>
      </w:r>
      <w:r w:rsidR="00973D94" w:rsidRPr="00C35FE6">
        <w:rPr>
          <w:rFonts w:cs="Calibri"/>
        </w:rPr>
        <w:t xml:space="preserve"> </w:t>
      </w:r>
      <w:r w:rsidR="00D90F66" w:rsidRPr="00C35FE6">
        <w:rPr>
          <w:rFonts w:cs="Calibri"/>
          <w:b/>
          <w:bCs/>
          <w:color w:val="000000"/>
        </w:rPr>
        <w:t>6</w:t>
      </w:r>
      <w:r w:rsidR="00506E42">
        <w:rPr>
          <w:rFonts w:cs="Calibri"/>
          <w:b/>
          <w:bCs/>
          <w:color w:val="000000"/>
        </w:rPr>
        <w:t>3</w:t>
      </w:r>
      <w:r w:rsidR="00CB516C">
        <w:rPr>
          <w:rFonts w:cs="Calibri"/>
          <w:b/>
          <w:bCs/>
          <w:color w:val="000000"/>
        </w:rPr>
        <w:t>0</w:t>
      </w:r>
      <w:r w:rsidR="00D90F66" w:rsidRPr="00C35FE6">
        <w:rPr>
          <w:rFonts w:cs="Calibri"/>
          <w:b/>
          <w:bCs/>
          <w:color w:val="000000"/>
        </w:rPr>
        <w:t xml:space="preserve"> 000,00 </w:t>
      </w:r>
      <w:r w:rsidR="00D90F66" w:rsidRPr="00C35FE6">
        <w:rPr>
          <w:rFonts w:cs="Calibri"/>
          <w:color w:val="000000"/>
        </w:rPr>
        <w:t>zł</w:t>
      </w:r>
      <w:r w:rsidR="00973D94" w:rsidRPr="00C35FE6">
        <w:rPr>
          <w:rFonts w:cs="Calibri"/>
          <w:color w:val="000000"/>
        </w:rPr>
        <w:t>.</w:t>
      </w:r>
      <w:r w:rsidR="00D90F66" w:rsidRPr="00C35FE6">
        <w:rPr>
          <w:rFonts w:cs="Calibri"/>
          <w:color w:val="000000"/>
        </w:rPr>
        <w:t xml:space="preserve"> </w:t>
      </w:r>
      <w:r w:rsidR="0045759C" w:rsidRPr="00C35FE6">
        <w:rPr>
          <w:rFonts w:cs="Calibri"/>
          <w:color w:val="000000"/>
        </w:rPr>
        <w:t>b</w:t>
      </w:r>
      <w:r w:rsidR="00D90F66" w:rsidRPr="00C35FE6">
        <w:rPr>
          <w:rFonts w:cs="Calibri"/>
          <w:color w:val="000000"/>
        </w:rPr>
        <w:t>rutto</w:t>
      </w:r>
      <w:r w:rsidR="0045759C" w:rsidRPr="00C35FE6">
        <w:rPr>
          <w:rFonts w:cs="Calibri"/>
          <w:color w:val="000000"/>
        </w:rPr>
        <w:t>.</w:t>
      </w:r>
    </w:p>
    <w:p w14:paraId="6BC7BFD5" w14:textId="55ABCDDA" w:rsidR="002F5D57" w:rsidRPr="00C35FE6" w:rsidRDefault="002F5D57" w:rsidP="00D90F66">
      <w:pPr>
        <w:jc w:val="both"/>
        <w:rPr>
          <w:rFonts w:cs="Calibri"/>
        </w:rPr>
      </w:pPr>
      <w:r w:rsidRPr="00C35FE6">
        <w:rPr>
          <w:rFonts w:cs="Calibri"/>
        </w:rPr>
        <w:t xml:space="preserve">W przedmiotowym postępowaniu złożono </w:t>
      </w:r>
      <w:r w:rsidR="00506E42">
        <w:rPr>
          <w:rFonts w:cs="Calibri"/>
        </w:rPr>
        <w:t>jedną</w:t>
      </w:r>
      <w:r w:rsidRPr="00C35FE6">
        <w:rPr>
          <w:rFonts w:cs="Calibri"/>
        </w:rPr>
        <w:t xml:space="preserve"> ofert</w:t>
      </w:r>
      <w:r w:rsidR="00506E42">
        <w:rPr>
          <w:rFonts w:cs="Calibri"/>
        </w:rPr>
        <w:t>ę</w:t>
      </w:r>
      <w:r w:rsidRPr="00C35FE6">
        <w:rPr>
          <w:rFonts w:cs="Calibri"/>
        </w:rPr>
        <w:t xml:space="preserve">. </w:t>
      </w:r>
      <w:r w:rsidR="00506E42">
        <w:rPr>
          <w:rFonts w:cs="Calibri"/>
        </w:rPr>
        <w:t>Cena oferty</w:t>
      </w:r>
      <w:r w:rsidRPr="00C35FE6">
        <w:rPr>
          <w:rFonts w:cs="Calibri"/>
        </w:rPr>
        <w:t xml:space="preserve"> wynosi </w:t>
      </w:r>
      <w:r w:rsidRPr="00C35FE6">
        <w:rPr>
          <w:rFonts w:cs="Calibri"/>
        </w:rPr>
        <w:br/>
      </w:r>
      <w:r w:rsidR="00506E42">
        <w:rPr>
          <w:rFonts w:cs="Calibri"/>
        </w:rPr>
        <w:t>969 000,00</w:t>
      </w:r>
      <w:r w:rsidR="00992ED3">
        <w:rPr>
          <w:rFonts w:cs="Calibri"/>
        </w:rPr>
        <w:t xml:space="preserve"> </w:t>
      </w:r>
      <w:r w:rsidRPr="00CB516C">
        <w:rPr>
          <w:rFonts w:cs="Calibri"/>
        </w:rPr>
        <w:t>zł brutto</w:t>
      </w:r>
      <w:r w:rsidRPr="00C35FE6">
        <w:rPr>
          <w:rFonts w:cs="Calibri"/>
        </w:rPr>
        <w:t xml:space="preserve">, a zatem przewyższa kwotę, jaką Zamawiający może przeznaczyć na sfinansowanie w/w zamówienia. </w:t>
      </w:r>
    </w:p>
    <w:p w14:paraId="691730C2" w14:textId="77777777" w:rsidR="002F5D57" w:rsidRPr="00C35FE6" w:rsidRDefault="002F5D57" w:rsidP="00D90F66">
      <w:pPr>
        <w:jc w:val="both"/>
        <w:rPr>
          <w:rFonts w:cs="Calibri"/>
        </w:rPr>
      </w:pPr>
    </w:p>
    <w:p w14:paraId="39B66F59" w14:textId="77777777" w:rsidR="002F5D57" w:rsidRPr="00C35FE6" w:rsidRDefault="002F5D57" w:rsidP="00D90F66">
      <w:pPr>
        <w:jc w:val="both"/>
        <w:rPr>
          <w:rFonts w:cs="Calibri"/>
        </w:rPr>
      </w:pPr>
      <w:r w:rsidRPr="00C35FE6">
        <w:rPr>
          <w:rFonts w:cs="Calibri"/>
        </w:rPr>
        <w:t xml:space="preserve">Biorąc pod uwagę powyższe okoliczności, Zamawiający na podstawie dyspozycji art. </w:t>
      </w:r>
      <w:r w:rsidR="00D90F66" w:rsidRPr="00C35FE6">
        <w:rPr>
          <w:rFonts w:cs="Calibri"/>
        </w:rPr>
        <w:t>255 ust 3</w:t>
      </w:r>
      <w:r w:rsidRPr="00C35FE6">
        <w:rPr>
          <w:rFonts w:cs="Calibri"/>
        </w:rPr>
        <w:t xml:space="preserve"> ust. ustawy Pzp zdecydował o unieważnieniu przedmiotowego postępowania. </w:t>
      </w:r>
    </w:p>
    <w:p w14:paraId="26DA8040" w14:textId="77777777" w:rsidR="002F5D57" w:rsidRPr="00C35FE6" w:rsidRDefault="002F5D57" w:rsidP="00D90F66">
      <w:pPr>
        <w:jc w:val="both"/>
        <w:rPr>
          <w:rFonts w:cs="Calibri"/>
        </w:rPr>
      </w:pPr>
    </w:p>
    <w:p w14:paraId="2776E5B4" w14:textId="77777777" w:rsidR="002F5D57" w:rsidRPr="00D90F66" w:rsidRDefault="002F5D57" w:rsidP="002F5D57">
      <w:pPr>
        <w:jc w:val="both"/>
        <w:rPr>
          <w:rFonts w:ascii="Arial" w:hAnsi="Arial"/>
        </w:rPr>
      </w:pPr>
    </w:p>
    <w:p w14:paraId="1756E4B0" w14:textId="77777777" w:rsidR="007B5B9E" w:rsidRPr="00D90F66" w:rsidRDefault="007B5B9E" w:rsidP="00574D91">
      <w:pPr>
        <w:spacing w:line="288" w:lineRule="auto"/>
        <w:ind w:right="110"/>
        <w:contextualSpacing/>
        <w:jc w:val="both"/>
        <w:rPr>
          <w:rFonts w:ascii="Arial" w:hAnsi="Arial"/>
        </w:rPr>
      </w:pPr>
    </w:p>
    <w:p w14:paraId="7B8FF38C" w14:textId="77777777" w:rsidR="007B5B9E" w:rsidRPr="00D90F66" w:rsidRDefault="007B5B9E" w:rsidP="00574D91">
      <w:pPr>
        <w:spacing w:line="288" w:lineRule="auto"/>
        <w:ind w:right="110"/>
        <w:contextualSpacing/>
        <w:jc w:val="both"/>
        <w:rPr>
          <w:rFonts w:ascii="Arial" w:hAnsi="Arial"/>
        </w:rPr>
      </w:pPr>
    </w:p>
    <w:p w14:paraId="5C7F4A3A" w14:textId="77777777" w:rsidR="007B5B9E" w:rsidRPr="00D90F66" w:rsidRDefault="007B5B9E" w:rsidP="00574D91">
      <w:pPr>
        <w:spacing w:line="288" w:lineRule="auto"/>
        <w:ind w:right="110"/>
        <w:contextualSpacing/>
        <w:jc w:val="both"/>
        <w:rPr>
          <w:rFonts w:ascii="Arial" w:hAnsi="Arial"/>
        </w:rPr>
      </w:pPr>
    </w:p>
    <w:p w14:paraId="1A4F8364" w14:textId="77777777" w:rsidR="007B5B9E" w:rsidRPr="00D90F66" w:rsidRDefault="007B5B9E" w:rsidP="00574D91">
      <w:pPr>
        <w:spacing w:line="288" w:lineRule="auto"/>
        <w:ind w:right="110"/>
        <w:contextualSpacing/>
        <w:jc w:val="both"/>
        <w:rPr>
          <w:rFonts w:ascii="Arial" w:hAnsi="Arial"/>
        </w:rPr>
      </w:pPr>
    </w:p>
    <w:p w14:paraId="77705184" w14:textId="77777777" w:rsidR="007B5B9E" w:rsidRPr="00D90F66" w:rsidRDefault="007B5B9E" w:rsidP="00574D91">
      <w:pPr>
        <w:spacing w:line="288" w:lineRule="auto"/>
        <w:ind w:right="110"/>
        <w:contextualSpacing/>
        <w:jc w:val="both"/>
        <w:rPr>
          <w:rFonts w:ascii="Arial" w:hAnsi="Arial"/>
        </w:rPr>
      </w:pPr>
    </w:p>
    <w:p w14:paraId="2AF42C04" w14:textId="77777777" w:rsidR="007B5B9E" w:rsidRPr="00D90F66" w:rsidRDefault="007B5B9E" w:rsidP="00574D91">
      <w:pPr>
        <w:spacing w:line="288" w:lineRule="auto"/>
        <w:ind w:right="110"/>
        <w:contextualSpacing/>
        <w:jc w:val="both"/>
        <w:rPr>
          <w:rFonts w:ascii="Arial" w:hAnsi="Arial"/>
        </w:rPr>
      </w:pPr>
    </w:p>
    <w:p w14:paraId="7449610E" w14:textId="77777777" w:rsidR="007B5B9E" w:rsidRPr="00D90F66" w:rsidRDefault="007B5B9E" w:rsidP="00574D91">
      <w:pPr>
        <w:spacing w:line="288" w:lineRule="auto"/>
        <w:ind w:right="110"/>
        <w:contextualSpacing/>
        <w:jc w:val="both"/>
        <w:rPr>
          <w:rFonts w:ascii="Arial" w:hAnsi="Arial"/>
        </w:rPr>
      </w:pPr>
    </w:p>
    <w:p w14:paraId="3E1D3A7E" w14:textId="77777777" w:rsidR="00574D91" w:rsidRPr="00D90F66" w:rsidRDefault="00574D91" w:rsidP="00574D91">
      <w:pPr>
        <w:spacing w:line="288" w:lineRule="auto"/>
        <w:ind w:right="110"/>
        <w:contextualSpacing/>
        <w:jc w:val="both"/>
        <w:rPr>
          <w:rFonts w:ascii="Arial" w:hAnsi="Arial"/>
        </w:rPr>
      </w:pPr>
    </w:p>
    <w:p w14:paraId="0259B68A" w14:textId="77777777" w:rsidR="00574D91" w:rsidRPr="00D90F66" w:rsidRDefault="00574D91" w:rsidP="00574D91">
      <w:pPr>
        <w:spacing w:line="288" w:lineRule="auto"/>
        <w:ind w:right="110"/>
        <w:contextualSpacing/>
        <w:jc w:val="both"/>
        <w:rPr>
          <w:rFonts w:ascii="Arial" w:hAnsi="Arial"/>
        </w:rPr>
      </w:pPr>
    </w:p>
    <w:sectPr w:rsidR="00574D91" w:rsidRPr="00D90F66" w:rsidSect="006A0F05">
      <w:footerReference w:type="default" r:id="rId8"/>
      <w:headerReference w:type="first" r:id="rId9"/>
      <w:pgSz w:w="11900" w:h="16840"/>
      <w:pgMar w:top="907" w:right="1928" w:bottom="1560" w:left="1418" w:header="397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AB55" w14:textId="77777777" w:rsidR="001168BC" w:rsidRDefault="001168BC" w:rsidP="00DD5CFB">
      <w:r>
        <w:separator/>
      </w:r>
    </w:p>
  </w:endnote>
  <w:endnote w:type="continuationSeparator" w:id="0">
    <w:p w14:paraId="1DBAB89A" w14:textId="77777777" w:rsidR="001168BC" w:rsidRDefault="001168BC" w:rsidP="00DD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1"/>
    <w:family w:val="roman"/>
    <w:pitch w:val="variable"/>
  </w:font>
  <w:font w:name="ArialMT">
    <w:altName w:val="Arial"/>
    <w:charset w:val="EE"/>
    <w:family w:val="swiss"/>
    <w:pitch w:val="default"/>
    <w:sig w:usb0="00000007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C81A" w14:textId="77777777" w:rsidR="00086E7A" w:rsidRPr="00086E7A" w:rsidRDefault="00A327A1" w:rsidP="00086E7A">
    <w:pPr>
      <w:tabs>
        <w:tab w:val="right" w:pos="8222"/>
      </w:tabs>
      <w:spacing w:line="288" w:lineRule="auto"/>
      <w:jc w:val="center"/>
      <w:rPr>
        <w:b/>
        <w:i/>
        <w:iCs/>
        <w:sz w:val="18"/>
        <w:szCs w:val="18"/>
      </w:rPr>
    </w:pPr>
    <w:r w:rsidRPr="00067EEB">
      <w:rPr>
        <w:i/>
        <w:iCs/>
        <w:sz w:val="18"/>
        <w:szCs w:val="18"/>
      </w:rPr>
      <w:t>DG-VI.272.4.2021</w:t>
    </w:r>
    <w:r w:rsidR="00086E7A">
      <w:rPr>
        <w:i/>
        <w:iCs/>
        <w:sz w:val="18"/>
        <w:szCs w:val="18"/>
      </w:rPr>
      <w:tab/>
    </w:r>
    <w:r w:rsidR="00086E7A" w:rsidRPr="00D569D3">
      <w:rPr>
        <w:i/>
        <w:iCs/>
        <w:sz w:val="18"/>
        <w:szCs w:val="18"/>
      </w:rPr>
      <w:t>|</w:t>
    </w:r>
    <w:r w:rsidR="00086E7A" w:rsidRPr="00D569D3">
      <w:rPr>
        <w:i/>
        <w:iCs/>
        <w:sz w:val="18"/>
        <w:szCs w:val="18"/>
      </w:rPr>
      <w:fldChar w:fldCharType="begin"/>
    </w:r>
    <w:r w:rsidR="00086E7A" w:rsidRPr="00D569D3">
      <w:rPr>
        <w:i/>
        <w:iCs/>
        <w:sz w:val="18"/>
        <w:szCs w:val="18"/>
      </w:rPr>
      <w:instrText xml:space="preserve"> PAGE   \* MERGEFORMAT </w:instrText>
    </w:r>
    <w:r w:rsidR="00086E7A" w:rsidRPr="00D569D3">
      <w:rPr>
        <w:i/>
        <w:iCs/>
        <w:sz w:val="18"/>
        <w:szCs w:val="18"/>
      </w:rPr>
      <w:fldChar w:fldCharType="separate"/>
    </w:r>
    <w:r w:rsidR="00E8658A">
      <w:rPr>
        <w:i/>
        <w:iCs/>
        <w:noProof/>
        <w:sz w:val="18"/>
        <w:szCs w:val="18"/>
      </w:rPr>
      <w:t>2</w:t>
    </w:r>
    <w:r w:rsidR="00086E7A" w:rsidRPr="00D569D3"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F7FD2" w14:textId="77777777" w:rsidR="001168BC" w:rsidRDefault="001168BC" w:rsidP="00DD5CFB">
      <w:r>
        <w:separator/>
      </w:r>
    </w:p>
  </w:footnote>
  <w:footnote w:type="continuationSeparator" w:id="0">
    <w:p w14:paraId="716EB184" w14:textId="77777777" w:rsidR="001168BC" w:rsidRDefault="001168BC" w:rsidP="00DD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144D" w14:textId="77777777" w:rsidR="00B810D4" w:rsidRDefault="00B810D4" w:rsidP="00B810D4">
    <w:pPr>
      <w:pStyle w:val="Nagwek"/>
      <w:ind w:hanging="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EE7"/>
    <w:multiLevelType w:val="hybridMultilevel"/>
    <w:tmpl w:val="3E3002BE"/>
    <w:lvl w:ilvl="0" w:tplc="D07A54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584458B"/>
    <w:multiLevelType w:val="hybridMultilevel"/>
    <w:tmpl w:val="6C743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C1000"/>
    <w:multiLevelType w:val="hybridMultilevel"/>
    <w:tmpl w:val="5EEE28CA"/>
    <w:lvl w:ilvl="0" w:tplc="87B0D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F7BA3"/>
    <w:multiLevelType w:val="hybridMultilevel"/>
    <w:tmpl w:val="F546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D2747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06D6D"/>
    <w:multiLevelType w:val="hybridMultilevel"/>
    <w:tmpl w:val="CD00F0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7031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7097D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A3CED"/>
    <w:multiLevelType w:val="hybridMultilevel"/>
    <w:tmpl w:val="05B679F2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62280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C0133"/>
    <w:multiLevelType w:val="hybridMultilevel"/>
    <w:tmpl w:val="86387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7A2D96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13EC6"/>
    <w:multiLevelType w:val="hybridMultilevel"/>
    <w:tmpl w:val="62BEB206"/>
    <w:lvl w:ilvl="0" w:tplc="F19A49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D8E0C6E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39DC057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385279"/>
    <w:multiLevelType w:val="hybridMultilevel"/>
    <w:tmpl w:val="2B6C127A"/>
    <w:lvl w:ilvl="0" w:tplc="CA047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A1CF1"/>
    <w:multiLevelType w:val="hybridMultilevel"/>
    <w:tmpl w:val="DE40D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A82676"/>
    <w:multiLevelType w:val="hybridMultilevel"/>
    <w:tmpl w:val="5628B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4A6692"/>
    <w:multiLevelType w:val="hybridMultilevel"/>
    <w:tmpl w:val="421A6114"/>
    <w:lvl w:ilvl="0" w:tplc="E93C3BD2">
      <w:start w:val="30"/>
      <w:numFmt w:val="bullet"/>
      <w:lvlText w:val=""/>
      <w:lvlJc w:val="left"/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E6FE1"/>
    <w:multiLevelType w:val="hybridMultilevel"/>
    <w:tmpl w:val="FA6ED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459B4"/>
    <w:multiLevelType w:val="hybridMultilevel"/>
    <w:tmpl w:val="6D1C3722"/>
    <w:lvl w:ilvl="0" w:tplc="73589924">
      <w:start w:val="1"/>
      <w:numFmt w:val="decimal"/>
      <w:lvlText w:val="%1)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836F3"/>
    <w:multiLevelType w:val="multilevel"/>
    <w:tmpl w:val="07C2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ordinal"/>
      <w:lvlText w:val="%2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hint="default"/>
        <w:b w:val="0"/>
        <w:color w:val="auto"/>
        <w:sz w:val="20"/>
      </w:rPr>
    </w:lvl>
    <w:lvl w:ilvl="3">
      <w:start w:val="1"/>
      <w:numFmt w:val="lowerLetter"/>
      <w:lvlText w:val="%4."/>
      <w:lvlJc w:val="left"/>
      <w:pPr>
        <w:ind w:left="2564" w:hanging="720"/>
      </w:pPr>
      <w:rPr>
        <w:rFonts w:hint="default"/>
        <w:b/>
        <w:color w:val="auto"/>
        <w:sz w:val="20"/>
      </w:rPr>
    </w:lvl>
    <w:lvl w:ilvl="4">
      <w:start w:val="1"/>
      <w:numFmt w:val="lowerLetter"/>
      <w:lvlText w:val="%5."/>
      <w:lvlJc w:val="left"/>
      <w:pPr>
        <w:ind w:left="1680" w:hanging="1080"/>
      </w:pPr>
      <w:rPr>
        <w:rFonts w:hint="default"/>
        <w:b/>
        <w:color w:val="auto"/>
        <w:sz w:val="20"/>
      </w:rPr>
    </w:lvl>
    <w:lvl w:ilvl="5">
      <w:start w:val="1"/>
      <w:numFmt w:val="lowerRoman"/>
      <w:lvlText w:val="%6."/>
      <w:lvlJc w:val="righ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20" w:hanging="1440"/>
      </w:pPr>
      <w:rPr>
        <w:rFonts w:hint="default"/>
        <w:b/>
        <w:color w:val="auto"/>
        <w:sz w:val="20"/>
      </w:rPr>
    </w:lvl>
    <w:lvl w:ilvl="8">
      <w:start w:val="1"/>
      <w:numFmt w:val="lowerRoman"/>
      <w:lvlText w:val="%9."/>
      <w:lvlJc w:val="right"/>
      <w:pPr>
        <w:ind w:left="2640" w:hanging="1800"/>
      </w:pPr>
      <w:rPr>
        <w:rFonts w:hint="default"/>
      </w:rPr>
    </w:lvl>
  </w:abstractNum>
  <w:abstractNum w:abstractNumId="18" w15:restartNumberingAfterBreak="0">
    <w:nsid w:val="4712372B"/>
    <w:multiLevelType w:val="hybridMultilevel"/>
    <w:tmpl w:val="5EEE28CA"/>
    <w:lvl w:ilvl="0" w:tplc="87B0D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3E0AC0"/>
    <w:multiLevelType w:val="hybridMultilevel"/>
    <w:tmpl w:val="9EEAF028"/>
    <w:lvl w:ilvl="0" w:tplc="E44820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94031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D25F69"/>
    <w:multiLevelType w:val="hybridMultilevel"/>
    <w:tmpl w:val="30745D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7A24F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DE2FC3"/>
    <w:multiLevelType w:val="hybridMultilevel"/>
    <w:tmpl w:val="10ECA57A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ED12515"/>
    <w:multiLevelType w:val="hybridMultilevel"/>
    <w:tmpl w:val="F1862300"/>
    <w:lvl w:ilvl="0" w:tplc="DE561D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ADB99"/>
    <w:multiLevelType w:val="hybridMultilevel"/>
    <w:tmpl w:val="6C3DB47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6F619BD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735344">
    <w:abstractNumId w:val="1"/>
  </w:num>
  <w:num w:numId="2" w16cid:durableId="397091134">
    <w:abstractNumId w:val="24"/>
  </w:num>
  <w:num w:numId="3" w16cid:durableId="32119693">
    <w:abstractNumId w:val="22"/>
  </w:num>
  <w:num w:numId="4" w16cid:durableId="507982856">
    <w:abstractNumId w:val="15"/>
  </w:num>
  <w:num w:numId="5" w16cid:durableId="1595698788">
    <w:abstractNumId w:val="7"/>
  </w:num>
  <w:num w:numId="6" w16cid:durableId="1174104332">
    <w:abstractNumId w:val="8"/>
  </w:num>
  <w:num w:numId="7" w16cid:durableId="1018852352">
    <w:abstractNumId w:val="19"/>
  </w:num>
  <w:num w:numId="8" w16cid:durableId="2093895823">
    <w:abstractNumId w:val="13"/>
  </w:num>
  <w:num w:numId="9" w16cid:durableId="1461222535">
    <w:abstractNumId w:val="21"/>
  </w:num>
  <w:num w:numId="10" w16cid:durableId="227082544">
    <w:abstractNumId w:val="18"/>
  </w:num>
  <w:num w:numId="11" w16cid:durableId="1267469538">
    <w:abstractNumId w:val="4"/>
  </w:num>
  <w:num w:numId="12" w16cid:durableId="2082672794">
    <w:abstractNumId w:val="2"/>
  </w:num>
  <w:num w:numId="13" w16cid:durableId="467288662">
    <w:abstractNumId w:val="9"/>
  </w:num>
  <w:num w:numId="14" w16cid:durableId="293339436">
    <w:abstractNumId w:val="5"/>
  </w:num>
  <w:num w:numId="15" w16cid:durableId="781267943">
    <w:abstractNumId w:val="0"/>
  </w:num>
  <w:num w:numId="16" w16cid:durableId="1669018493">
    <w:abstractNumId w:val="6"/>
  </w:num>
  <w:num w:numId="17" w16cid:durableId="2126845039">
    <w:abstractNumId w:val="11"/>
  </w:num>
  <w:num w:numId="18" w16cid:durableId="257637387">
    <w:abstractNumId w:val="16"/>
  </w:num>
  <w:num w:numId="19" w16cid:durableId="723215740">
    <w:abstractNumId w:val="10"/>
  </w:num>
  <w:num w:numId="20" w16cid:durableId="386344255">
    <w:abstractNumId w:val="17"/>
  </w:num>
  <w:num w:numId="21" w16cid:durableId="246232644">
    <w:abstractNumId w:val="3"/>
  </w:num>
  <w:num w:numId="22" w16cid:durableId="284316674">
    <w:abstractNumId w:val="12"/>
  </w:num>
  <w:num w:numId="23" w16cid:durableId="326907707">
    <w:abstractNumId w:val="26"/>
  </w:num>
  <w:num w:numId="24" w16cid:durableId="445318389">
    <w:abstractNumId w:val="20"/>
  </w:num>
  <w:num w:numId="25" w16cid:durableId="1280648728">
    <w:abstractNumId w:val="23"/>
  </w:num>
  <w:num w:numId="26" w16cid:durableId="629091601">
    <w:abstractNumId w:val="25"/>
  </w:num>
  <w:num w:numId="27" w16cid:durableId="3515352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F7"/>
    <w:rsid w:val="00011A83"/>
    <w:rsid w:val="00051E58"/>
    <w:rsid w:val="0006114A"/>
    <w:rsid w:val="000738C9"/>
    <w:rsid w:val="00077332"/>
    <w:rsid w:val="00080C25"/>
    <w:rsid w:val="00083446"/>
    <w:rsid w:val="00086E7A"/>
    <w:rsid w:val="00092EB7"/>
    <w:rsid w:val="000A03E5"/>
    <w:rsid w:val="001168BC"/>
    <w:rsid w:val="00126341"/>
    <w:rsid w:val="00133C23"/>
    <w:rsid w:val="001C16BA"/>
    <w:rsid w:val="001C336A"/>
    <w:rsid w:val="001D471D"/>
    <w:rsid w:val="001D7C6B"/>
    <w:rsid w:val="00207757"/>
    <w:rsid w:val="00224B2F"/>
    <w:rsid w:val="00226B48"/>
    <w:rsid w:val="00246FED"/>
    <w:rsid w:val="002536DC"/>
    <w:rsid w:val="002614A0"/>
    <w:rsid w:val="00267EFE"/>
    <w:rsid w:val="00274ABD"/>
    <w:rsid w:val="002A1005"/>
    <w:rsid w:val="002A2F55"/>
    <w:rsid w:val="002A799A"/>
    <w:rsid w:val="002B60E4"/>
    <w:rsid w:val="002C1688"/>
    <w:rsid w:val="002F0EFB"/>
    <w:rsid w:val="002F5D57"/>
    <w:rsid w:val="002F6745"/>
    <w:rsid w:val="00304E69"/>
    <w:rsid w:val="00326B80"/>
    <w:rsid w:val="003436D0"/>
    <w:rsid w:val="00361185"/>
    <w:rsid w:val="00390C27"/>
    <w:rsid w:val="003B0A91"/>
    <w:rsid w:val="003F10F7"/>
    <w:rsid w:val="004227C8"/>
    <w:rsid w:val="00445ACB"/>
    <w:rsid w:val="0045759C"/>
    <w:rsid w:val="00463A8C"/>
    <w:rsid w:val="00464B50"/>
    <w:rsid w:val="00471937"/>
    <w:rsid w:val="004741F5"/>
    <w:rsid w:val="004A6187"/>
    <w:rsid w:val="004B5F03"/>
    <w:rsid w:val="004B733B"/>
    <w:rsid w:val="004C6CEA"/>
    <w:rsid w:val="004E6614"/>
    <w:rsid w:val="00504962"/>
    <w:rsid w:val="00506E42"/>
    <w:rsid w:val="00547DB4"/>
    <w:rsid w:val="00554159"/>
    <w:rsid w:val="00567E1C"/>
    <w:rsid w:val="00574D91"/>
    <w:rsid w:val="005773FB"/>
    <w:rsid w:val="005868EA"/>
    <w:rsid w:val="00595C1F"/>
    <w:rsid w:val="005B2284"/>
    <w:rsid w:val="005B7C79"/>
    <w:rsid w:val="005C2622"/>
    <w:rsid w:val="005E3852"/>
    <w:rsid w:val="005F6D25"/>
    <w:rsid w:val="006014D6"/>
    <w:rsid w:val="006021CB"/>
    <w:rsid w:val="00610E3E"/>
    <w:rsid w:val="00644244"/>
    <w:rsid w:val="00660C8E"/>
    <w:rsid w:val="006A0043"/>
    <w:rsid w:val="006A0F05"/>
    <w:rsid w:val="006A7B5E"/>
    <w:rsid w:val="006B42F7"/>
    <w:rsid w:val="006C51E4"/>
    <w:rsid w:val="006D5D7E"/>
    <w:rsid w:val="006F4AD4"/>
    <w:rsid w:val="006F6FAC"/>
    <w:rsid w:val="00723D22"/>
    <w:rsid w:val="0073780B"/>
    <w:rsid w:val="007503DB"/>
    <w:rsid w:val="007556DE"/>
    <w:rsid w:val="0075649B"/>
    <w:rsid w:val="0077025B"/>
    <w:rsid w:val="00770427"/>
    <w:rsid w:val="007769D9"/>
    <w:rsid w:val="00787BCC"/>
    <w:rsid w:val="007B5B9E"/>
    <w:rsid w:val="007C187E"/>
    <w:rsid w:val="007C2C0B"/>
    <w:rsid w:val="007D4E74"/>
    <w:rsid w:val="0084275E"/>
    <w:rsid w:val="008429BC"/>
    <w:rsid w:val="00851497"/>
    <w:rsid w:val="008675AF"/>
    <w:rsid w:val="00886C0A"/>
    <w:rsid w:val="008C4BCF"/>
    <w:rsid w:val="008D5436"/>
    <w:rsid w:val="008E184B"/>
    <w:rsid w:val="008E3A8E"/>
    <w:rsid w:val="00973D94"/>
    <w:rsid w:val="00992ED3"/>
    <w:rsid w:val="009A7511"/>
    <w:rsid w:val="009C7BC5"/>
    <w:rsid w:val="009C7D8F"/>
    <w:rsid w:val="009D17A5"/>
    <w:rsid w:val="009F488E"/>
    <w:rsid w:val="00A177C0"/>
    <w:rsid w:val="00A327A1"/>
    <w:rsid w:val="00A37B71"/>
    <w:rsid w:val="00A53428"/>
    <w:rsid w:val="00A6248A"/>
    <w:rsid w:val="00A65031"/>
    <w:rsid w:val="00A701E1"/>
    <w:rsid w:val="00AD3D61"/>
    <w:rsid w:val="00AE0FA7"/>
    <w:rsid w:val="00AE5C60"/>
    <w:rsid w:val="00B14E72"/>
    <w:rsid w:val="00B24E82"/>
    <w:rsid w:val="00B26D40"/>
    <w:rsid w:val="00B364E5"/>
    <w:rsid w:val="00B46EF8"/>
    <w:rsid w:val="00B77D63"/>
    <w:rsid w:val="00B810D4"/>
    <w:rsid w:val="00BA1E8A"/>
    <w:rsid w:val="00BA3647"/>
    <w:rsid w:val="00BD3187"/>
    <w:rsid w:val="00BF3BFD"/>
    <w:rsid w:val="00C046A8"/>
    <w:rsid w:val="00C16F06"/>
    <w:rsid w:val="00C24788"/>
    <w:rsid w:val="00C35FE6"/>
    <w:rsid w:val="00C429EA"/>
    <w:rsid w:val="00C46583"/>
    <w:rsid w:val="00C56202"/>
    <w:rsid w:val="00C57B4A"/>
    <w:rsid w:val="00C63AC5"/>
    <w:rsid w:val="00C702D8"/>
    <w:rsid w:val="00C81741"/>
    <w:rsid w:val="00C90939"/>
    <w:rsid w:val="00CB516C"/>
    <w:rsid w:val="00CD11DA"/>
    <w:rsid w:val="00CF5458"/>
    <w:rsid w:val="00D00DB0"/>
    <w:rsid w:val="00D01941"/>
    <w:rsid w:val="00D01A4B"/>
    <w:rsid w:val="00D07956"/>
    <w:rsid w:val="00D41849"/>
    <w:rsid w:val="00D46642"/>
    <w:rsid w:val="00D52424"/>
    <w:rsid w:val="00D5752F"/>
    <w:rsid w:val="00D632DE"/>
    <w:rsid w:val="00D76B9B"/>
    <w:rsid w:val="00D90F66"/>
    <w:rsid w:val="00DB1843"/>
    <w:rsid w:val="00DB3906"/>
    <w:rsid w:val="00DD4517"/>
    <w:rsid w:val="00DD5CFB"/>
    <w:rsid w:val="00E16DB4"/>
    <w:rsid w:val="00E5296F"/>
    <w:rsid w:val="00E67312"/>
    <w:rsid w:val="00E70C47"/>
    <w:rsid w:val="00E71633"/>
    <w:rsid w:val="00E73AD8"/>
    <w:rsid w:val="00E82453"/>
    <w:rsid w:val="00E8658A"/>
    <w:rsid w:val="00E867A7"/>
    <w:rsid w:val="00E92132"/>
    <w:rsid w:val="00E96D2C"/>
    <w:rsid w:val="00E9788F"/>
    <w:rsid w:val="00ED0BC3"/>
    <w:rsid w:val="00EF1FE0"/>
    <w:rsid w:val="00F001A5"/>
    <w:rsid w:val="00F42948"/>
    <w:rsid w:val="00F633D4"/>
    <w:rsid w:val="00F63717"/>
    <w:rsid w:val="00F71826"/>
    <w:rsid w:val="00F71AF0"/>
    <w:rsid w:val="00F956E2"/>
    <w:rsid w:val="00FB61B3"/>
    <w:rsid w:val="00FC42EC"/>
    <w:rsid w:val="00FC4739"/>
    <w:rsid w:val="00FE3574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6041CFBB"/>
  <w15:docId w15:val="{F5676C08-6AE1-4B07-8CC1-0600DA55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031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DD5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CFB"/>
  </w:style>
  <w:style w:type="paragraph" w:styleId="Stopka">
    <w:name w:val="footer"/>
    <w:basedOn w:val="Normalny"/>
    <w:link w:val="StopkaZnak"/>
    <w:uiPriority w:val="99"/>
    <w:unhideWhenUsed/>
    <w:rsid w:val="002A1005"/>
    <w:pPr>
      <w:tabs>
        <w:tab w:val="center" w:pos="4536"/>
        <w:tab w:val="right" w:pos="9072"/>
      </w:tabs>
      <w:spacing w:line="180" w:lineRule="exact"/>
    </w:pPr>
    <w:rPr>
      <w:rFonts w:ascii="Arial" w:hAnsi="Arial"/>
      <w:sz w:val="12"/>
    </w:rPr>
  </w:style>
  <w:style w:type="character" w:customStyle="1" w:styleId="StopkaZnak">
    <w:name w:val="Stopka Znak"/>
    <w:link w:val="Stopka"/>
    <w:uiPriority w:val="99"/>
    <w:rsid w:val="002A1005"/>
    <w:rPr>
      <w:rFonts w:ascii="Arial" w:hAnsi="Arial"/>
      <w:sz w:val="12"/>
    </w:rPr>
  </w:style>
  <w:style w:type="paragraph" w:customStyle="1" w:styleId="Adresat">
    <w:name w:val="Adresat"/>
    <w:basedOn w:val="Normalny"/>
    <w:qFormat/>
    <w:rsid w:val="00E71633"/>
    <w:pPr>
      <w:spacing w:line="288" w:lineRule="auto"/>
    </w:pPr>
    <w:rPr>
      <w:rFonts w:ascii="Arial" w:hAnsi="Arial"/>
      <w:b/>
      <w:bCs/>
      <w:sz w:val="19"/>
      <w:szCs w:val="19"/>
    </w:rPr>
  </w:style>
  <w:style w:type="paragraph" w:customStyle="1" w:styleId="Tekst">
    <w:name w:val="Tekst"/>
    <w:basedOn w:val="BasicParagraph"/>
    <w:qFormat/>
    <w:rsid w:val="00E71633"/>
    <w:rPr>
      <w:rFonts w:ascii="Arial" w:hAnsi="Arial" w:cs="ArialMT"/>
      <w:sz w:val="19"/>
      <w:szCs w:val="19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488E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84275E"/>
    <w:pPr>
      <w:ind w:left="720"/>
      <w:contextualSpacing/>
    </w:p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4275E"/>
  </w:style>
  <w:style w:type="paragraph" w:customStyle="1" w:styleId="Styl2SWZ">
    <w:name w:val="Styl2SWZ"/>
    <w:basedOn w:val="Normalny"/>
    <w:link w:val="Styl2SWZZnak"/>
    <w:qFormat/>
    <w:rsid w:val="004B5F03"/>
    <w:pPr>
      <w:numPr>
        <w:numId w:val="6"/>
      </w:numPr>
      <w:jc w:val="both"/>
    </w:pPr>
    <w:rPr>
      <w:rFonts w:ascii="Arial" w:hAnsi="Arial"/>
      <w:color w:val="000000"/>
      <w:sz w:val="20"/>
      <w:szCs w:val="22"/>
    </w:rPr>
  </w:style>
  <w:style w:type="character" w:customStyle="1" w:styleId="Styl2SWZZnak">
    <w:name w:val="Styl2SWZ Znak"/>
    <w:link w:val="Styl2SWZ"/>
    <w:rsid w:val="004B5F03"/>
    <w:rPr>
      <w:rFonts w:ascii="Arial" w:hAnsi="Arial"/>
      <w:color w:val="000000"/>
      <w:sz w:val="20"/>
      <w:szCs w:val="22"/>
    </w:rPr>
  </w:style>
  <w:style w:type="paragraph" w:styleId="Tekstpodstawowy2">
    <w:name w:val="Body Text 2"/>
    <w:basedOn w:val="Normalny"/>
    <w:link w:val="Tekstpodstawowy2Znak"/>
    <w:rsid w:val="004741F5"/>
    <w:pPr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4741F5"/>
    <w:rPr>
      <w:rFonts w:ascii="Times New Roman" w:eastAsia="Times New Roman" w:hAnsi="Times New Roman" w:cs="Times New Roman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6F4AD4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633D4"/>
    <w:rPr>
      <w:color w:val="0563C1"/>
      <w:u w:val="single"/>
    </w:rPr>
  </w:style>
  <w:style w:type="table" w:customStyle="1" w:styleId="Zwykatabela11">
    <w:name w:val="Zwykła tabela 11"/>
    <w:basedOn w:val="Standardowy"/>
    <w:uiPriority w:val="41"/>
    <w:rsid w:val="00086E7A"/>
    <w:pPr>
      <w:jc w:val="both"/>
    </w:pPr>
    <w:rPr>
      <w:rFonts w:ascii="Arial" w:hAnsi="Arial"/>
      <w:color w:val="000000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efault">
    <w:name w:val="Default"/>
    <w:rsid w:val="00BA3647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2DE260-1E08-4C98-BC81-5D7B6C1D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>UMWM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Urząd Marszałkowski Województwa Małopolskiego</dc:creator>
  <cp:keywords/>
  <cp:lastModifiedBy>Mirosław Kozłowski</cp:lastModifiedBy>
  <cp:revision>3</cp:revision>
  <cp:lastPrinted>2022-10-03T05:51:00Z</cp:lastPrinted>
  <dcterms:created xsi:type="dcterms:W3CDTF">2024-04-12T12:33:00Z</dcterms:created>
  <dcterms:modified xsi:type="dcterms:W3CDTF">2024-04-12T12:36:00Z</dcterms:modified>
</cp:coreProperties>
</file>