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FC85" w14:textId="491C7C55" w:rsidR="009117DD" w:rsidRDefault="009117DD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noProof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8CB9D31" wp14:editId="4DDE5ABD">
            <wp:simplePos x="0" y="0"/>
            <wp:positionH relativeFrom="column">
              <wp:posOffset>4500880</wp:posOffset>
            </wp:positionH>
            <wp:positionV relativeFrom="paragraph">
              <wp:posOffset>0</wp:posOffset>
            </wp:positionV>
            <wp:extent cx="1219202" cy="393193"/>
            <wp:effectExtent l="0" t="0" r="0" b="6985"/>
            <wp:wrapSquare wrapText="bothSides"/>
            <wp:docPr id="6428156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815667" name="Obraz 6428156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2" cy="393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42AE70" w14:textId="7247D753" w:rsidR="009117DD" w:rsidRDefault="009117DD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33D8EB8" w14:textId="77777777" w:rsidR="009117DD" w:rsidRPr="008022B4" w:rsidRDefault="009117DD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54CEFE2" w14:textId="65A23311" w:rsidR="009117DD" w:rsidRPr="008022B4" w:rsidRDefault="009117DD" w:rsidP="009117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8022B4">
        <w:rPr>
          <w:rFonts w:ascii="Times New Roman" w:hAnsi="Times New Roman" w:cs="Times New Roman"/>
          <w:kern w:val="0"/>
          <w:sz w:val="28"/>
          <w:szCs w:val="28"/>
        </w:rPr>
        <w:t xml:space="preserve">Dostawa i montaż </w:t>
      </w:r>
      <w:r w:rsidR="0095255A">
        <w:rPr>
          <w:rFonts w:ascii="Times New Roman" w:hAnsi="Times New Roman" w:cs="Times New Roman"/>
          <w:kern w:val="0"/>
          <w:sz w:val="28"/>
          <w:szCs w:val="28"/>
        </w:rPr>
        <w:t>MATERACY OCHRONNYCH NA HALE SPORTOWĄ</w:t>
      </w:r>
    </w:p>
    <w:p w14:paraId="539BA491" w14:textId="1A8DF57C" w:rsidR="009117DD" w:rsidRPr="008022B4" w:rsidRDefault="009117DD" w:rsidP="009117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8022B4">
        <w:rPr>
          <w:rFonts w:ascii="Times New Roman" w:hAnsi="Times New Roman" w:cs="Times New Roman"/>
          <w:kern w:val="0"/>
          <w:sz w:val="28"/>
          <w:szCs w:val="28"/>
        </w:rPr>
        <w:t>CRS Bielany z pełnym zakresem usług towarzyszących</w:t>
      </w:r>
    </w:p>
    <w:p w14:paraId="14D2AA3C" w14:textId="77777777" w:rsidR="009117DD" w:rsidRPr="008022B4" w:rsidRDefault="009117DD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53E6706" w14:textId="77777777" w:rsidR="009117DD" w:rsidRPr="008022B4" w:rsidRDefault="009117DD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0625703" w14:textId="653F28B6" w:rsidR="00150523" w:rsidRPr="008022B4" w:rsidRDefault="00150523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22B4">
        <w:rPr>
          <w:rFonts w:ascii="Times New Roman" w:hAnsi="Times New Roman" w:cs="Times New Roman"/>
          <w:kern w:val="0"/>
          <w:sz w:val="28"/>
          <w:szCs w:val="28"/>
        </w:rPr>
        <w:t>Specyfikacja przedmiotów zapytania ofertowego:</w:t>
      </w:r>
    </w:p>
    <w:p w14:paraId="4DDFE5A0" w14:textId="77777777" w:rsidR="00150523" w:rsidRPr="008022B4" w:rsidRDefault="00150523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E5056AA" w14:textId="5AFFCE1B" w:rsidR="0095255A" w:rsidRDefault="0095255A" w:rsidP="009117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Materace ochronne ( kolor do ustalenia) o grubości 5cm mocowane na ścianę hali sportowej.</w:t>
      </w:r>
    </w:p>
    <w:p w14:paraId="221C0C52" w14:textId="6E00C738" w:rsidR="00150523" w:rsidRDefault="0095255A" w:rsidP="009117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Wymiary ściany: długość 35,3 metra na </w:t>
      </w:r>
      <w:r w:rsidR="00375638">
        <w:rPr>
          <w:rFonts w:ascii="Times New Roman" w:hAnsi="Times New Roman" w:cs="Times New Roman"/>
          <w:kern w:val="0"/>
          <w:sz w:val="28"/>
          <w:szCs w:val="28"/>
        </w:rPr>
        <w:t xml:space="preserve">wysokość </w:t>
      </w:r>
      <w:r>
        <w:rPr>
          <w:rFonts w:ascii="Times New Roman" w:hAnsi="Times New Roman" w:cs="Times New Roman"/>
          <w:kern w:val="0"/>
          <w:sz w:val="28"/>
          <w:szCs w:val="28"/>
        </w:rPr>
        <w:t>1,36 metra.</w:t>
      </w:r>
    </w:p>
    <w:p w14:paraId="5A6E313D" w14:textId="147BFA62" w:rsidR="0095255A" w:rsidRPr="008022B4" w:rsidRDefault="0095255A" w:rsidP="009117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17 otworów technicznych w materacach ( kratki wentylacyjne, kontakty, drzwi rewizyjne)</w:t>
      </w:r>
    </w:p>
    <w:p w14:paraId="48FA3B74" w14:textId="77777777" w:rsidR="008022B4" w:rsidRPr="008022B4" w:rsidRDefault="008022B4" w:rsidP="00802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50524FF" w14:textId="1A8D6446" w:rsidR="009117DD" w:rsidRPr="008022B4" w:rsidRDefault="009117DD" w:rsidP="00802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22B4">
        <w:rPr>
          <w:rFonts w:ascii="Times New Roman" w:hAnsi="Times New Roman" w:cs="Times New Roman"/>
          <w:kern w:val="0"/>
          <w:sz w:val="28"/>
          <w:szCs w:val="28"/>
        </w:rPr>
        <w:t>Zakres prac</w:t>
      </w:r>
      <w:r w:rsidR="008022B4" w:rsidRPr="008022B4">
        <w:rPr>
          <w:rFonts w:ascii="Times New Roman" w:hAnsi="Times New Roman" w:cs="Times New Roman"/>
          <w:kern w:val="0"/>
          <w:sz w:val="28"/>
          <w:szCs w:val="28"/>
        </w:rPr>
        <w:t xml:space="preserve"> towarzyszących:</w:t>
      </w:r>
    </w:p>
    <w:p w14:paraId="3E2E6BF3" w14:textId="77777777" w:rsidR="008022B4" w:rsidRPr="008022B4" w:rsidRDefault="008022B4" w:rsidP="0015052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0"/>
          <w:sz w:val="28"/>
          <w:szCs w:val="28"/>
        </w:rPr>
      </w:pPr>
    </w:p>
    <w:p w14:paraId="35595FA7" w14:textId="469C8799" w:rsidR="009117DD" w:rsidRPr="008022B4" w:rsidRDefault="009117DD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22B4">
        <w:rPr>
          <w:rFonts w:ascii="Times New Roman" w:hAnsi="Times New Roman" w:cs="Times New Roman"/>
          <w:kern w:val="0"/>
          <w:sz w:val="28"/>
          <w:szCs w:val="28"/>
        </w:rPr>
        <w:t>1.</w:t>
      </w:r>
      <w:r w:rsidR="0095255A">
        <w:rPr>
          <w:rFonts w:ascii="Times New Roman" w:hAnsi="Times New Roman" w:cs="Times New Roman"/>
          <w:kern w:val="0"/>
          <w:sz w:val="28"/>
          <w:szCs w:val="28"/>
        </w:rPr>
        <w:t xml:space="preserve"> Dostawa i montaż materacy ochronnych zgodnych ze specyfikacją.</w:t>
      </w:r>
    </w:p>
    <w:p w14:paraId="57CFFF9F" w14:textId="22C61CCF" w:rsidR="009117DD" w:rsidRPr="008022B4" w:rsidRDefault="009117DD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8022B4">
        <w:rPr>
          <w:rFonts w:ascii="Times New Roman" w:hAnsi="Times New Roman" w:cs="Times New Roman"/>
          <w:kern w:val="0"/>
          <w:sz w:val="28"/>
          <w:szCs w:val="28"/>
        </w:rPr>
        <w:t>2. Wywóz i utylizacja zużytych materiałów zgodnie z zasadami utylizacji odpadów tworzyw sztucznych.</w:t>
      </w:r>
    </w:p>
    <w:p w14:paraId="505E2C2C" w14:textId="0FB92BFC" w:rsidR="009117DD" w:rsidRDefault="009117DD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62D61D9" w14:textId="77777777" w:rsidR="005E095D" w:rsidRDefault="005E095D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BCED574" w14:textId="493A9E79" w:rsidR="005E095D" w:rsidRPr="008022B4" w:rsidRDefault="005E095D" w:rsidP="009117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Obowiązkowa wizja lokalna po uzgodnieniu terminu. Osoba do kontaktu Michał Bigajski tel. 509 35 88 35.</w:t>
      </w:r>
    </w:p>
    <w:sectPr w:rsidR="005E095D" w:rsidRPr="00802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2384"/>
    <w:multiLevelType w:val="hybridMultilevel"/>
    <w:tmpl w:val="3E6C3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36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DB"/>
    <w:rsid w:val="000D40A7"/>
    <w:rsid w:val="00150523"/>
    <w:rsid w:val="00375638"/>
    <w:rsid w:val="005E095D"/>
    <w:rsid w:val="006A7769"/>
    <w:rsid w:val="0073200E"/>
    <w:rsid w:val="008022B4"/>
    <w:rsid w:val="00854EDB"/>
    <w:rsid w:val="00862179"/>
    <w:rsid w:val="009117DD"/>
    <w:rsid w:val="0095255A"/>
    <w:rsid w:val="00973546"/>
    <w:rsid w:val="00A459CB"/>
    <w:rsid w:val="00EA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54F9"/>
  <w15:chartTrackingRefBased/>
  <w15:docId w15:val="{03F6583F-ED6C-466D-ACE6-94846513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4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4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4E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4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4E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4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4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4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4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4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4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4E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4E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4E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4E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4E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4E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4E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4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4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4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4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4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4E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4E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4E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4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4E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4E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CRS Bielany</dc:creator>
  <cp:keywords/>
  <dc:description/>
  <cp:lastModifiedBy>CRS Bielany</cp:lastModifiedBy>
  <cp:revision>7</cp:revision>
  <cp:lastPrinted>2025-11-19T13:13:00Z</cp:lastPrinted>
  <dcterms:created xsi:type="dcterms:W3CDTF">2025-10-02T13:11:00Z</dcterms:created>
  <dcterms:modified xsi:type="dcterms:W3CDTF">2025-11-19T13:30:00Z</dcterms:modified>
</cp:coreProperties>
</file>