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522F" w14:textId="77777777" w:rsidR="00652618" w:rsidRPr="00654F5F" w:rsidRDefault="00652618" w:rsidP="00CE788E">
      <w:pPr>
        <w:jc w:val="both"/>
        <w:rPr>
          <w:rFonts w:cstheme="minorHAnsi"/>
        </w:rPr>
      </w:pPr>
      <w:r w:rsidRPr="00654F5F">
        <w:rPr>
          <w:rFonts w:cstheme="minorHAnsi"/>
        </w:rPr>
        <w:t>Załącznik nr 1 do zapytania ofertowego</w:t>
      </w:r>
    </w:p>
    <w:p w14:paraId="4672B2CF" w14:textId="77777777" w:rsidR="00652618" w:rsidRPr="00654F5F" w:rsidRDefault="00652618" w:rsidP="004318DD">
      <w:pPr>
        <w:jc w:val="center"/>
        <w:rPr>
          <w:rFonts w:cstheme="minorHAnsi"/>
          <w:b/>
          <w:bCs/>
          <w:sz w:val="28"/>
          <w:szCs w:val="28"/>
        </w:rPr>
      </w:pPr>
      <w:r w:rsidRPr="00654F5F">
        <w:rPr>
          <w:rFonts w:cstheme="minorHAnsi"/>
          <w:b/>
          <w:bCs/>
          <w:sz w:val="28"/>
          <w:szCs w:val="28"/>
        </w:rPr>
        <w:t>OPIS PRZEDMIOTU ZAMÓWIENIA</w:t>
      </w:r>
    </w:p>
    <w:p w14:paraId="394291F5" w14:textId="339B23D3" w:rsidR="00652618" w:rsidRPr="00654F5F" w:rsidRDefault="00652618" w:rsidP="006526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654F5F">
        <w:rPr>
          <w:rFonts w:cstheme="minorHAnsi"/>
          <w:b/>
          <w:bCs/>
        </w:rPr>
        <w:t>Przedmiot zamówienia:</w:t>
      </w:r>
      <w:r w:rsidRPr="00654F5F">
        <w:rPr>
          <w:rFonts w:cstheme="minorHAnsi"/>
        </w:rPr>
        <w:t xml:space="preserve"> </w:t>
      </w:r>
      <w:r w:rsidRPr="00654F5F">
        <w:rPr>
          <w:rFonts w:cstheme="minorHAnsi"/>
          <w:color w:val="000000"/>
        </w:rPr>
        <w:t xml:space="preserve">Przedmiotem niniejszego zamówienia jest zakup i sukcesywne </w:t>
      </w:r>
      <w:r w:rsidRPr="00654F5F">
        <w:rPr>
          <w:rFonts w:cstheme="minorHAnsi"/>
          <w:bCs/>
          <w:color w:val="000000"/>
        </w:rPr>
        <w:t xml:space="preserve">dostawy chemii basenowej do uzdatniania wody na pływalniach CRS Bielany w Warszawie przy ul. Lindego 20 </w:t>
      </w:r>
      <w:r w:rsidR="0015696C">
        <w:rPr>
          <w:rFonts w:cstheme="minorHAnsi"/>
          <w:bCs/>
          <w:color w:val="000000"/>
        </w:rPr>
        <w:t xml:space="preserve">                         </w:t>
      </w:r>
      <w:r w:rsidRPr="00654F5F">
        <w:rPr>
          <w:rFonts w:cstheme="minorHAnsi"/>
          <w:bCs/>
          <w:color w:val="000000"/>
        </w:rPr>
        <w:t>i ul. Conrada 6 zgodnie z poniższym zestawieniem</w:t>
      </w:r>
      <w:r w:rsidR="003B23AD">
        <w:rPr>
          <w:rFonts w:cstheme="minorHAnsi"/>
          <w:bCs/>
          <w:color w:val="000000"/>
        </w:rPr>
        <w:t xml:space="preserve"> (ilości </w:t>
      </w:r>
      <w:r w:rsidR="00F35C06">
        <w:rPr>
          <w:rFonts w:cstheme="minorHAnsi"/>
          <w:bCs/>
          <w:color w:val="000000"/>
        </w:rPr>
        <w:t>szacunkowe</w:t>
      </w:r>
      <w:r w:rsidR="003B23AD">
        <w:rPr>
          <w:rFonts w:cstheme="minorHAnsi"/>
          <w:bCs/>
          <w:color w:val="000000"/>
        </w:rPr>
        <w:t>)</w:t>
      </w:r>
      <w:r w:rsidRPr="00654F5F">
        <w:rPr>
          <w:rFonts w:cstheme="minorHAnsi"/>
          <w:bCs/>
          <w:color w:val="000000"/>
        </w:rPr>
        <w:t>:</w:t>
      </w:r>
    </w:p>
    <w:p w14:paraId="1D6FC0B7" w14:textId="6E9276A4" w:rsidR="00652618" w:rsidRDefault="00652618" w:rsidP="006526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CA9B7EB" w14:textId="77777777" w:rsidR="00D21029" w:rsidRDefault="00D21029" w:rsidP="006526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034"/>
        <w:gridCol w:w="707"/>
        <w:gridCol w:w="587"/>
        <w:gridCol w:w="3752"/>
      </w:tblGrid>
      <w:tr w:rsidR="00D21029" w:rsidRPr="00D21029" w14:paraId="4EE9E4DC" w14:textId="77777777" w:rsidTr="007D2CE0">
        <w:trPr>
          <w:trHeight w:val="30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B9E0" w14:textId="77777777" w:rsidR="00D21029" w:rsidRPr="00D21029" w:rsidRDefault="00D21029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L. p.</w:t>
            </w:r>
          </w:p>
        </w:tc>
        <w:tc>
          <w:tcPr>
            <w:tcW w:w="30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9A5F" w14:textId="77777777" w:rsidR="00D21029" w:rsidRPr="00D21029" w:rsidRDefault="00D21029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Nazwa towaru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F9BD" w14:textId="77777777" w:rsidR="00D21029" w:rsidRPr="00D21029" w:rsidRDefault="00D21029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</w:p>
        </w:tc>
        <w:tc>
          <w:tcPr>
            <w:tcW w:w="37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F1AF96" w14:textId="77777777" w:rsidR="00D21029" w:rsidRPr="00D21029" w:rsidRDefault="00D21029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UWAGI                                                                                                                                                                         (wymóg konieczny)</w:t>
            </w:r>
          </w:p>
        </w:tc>
      </w:tr>
      <w:tr w:rsidR="00D21029" w:rsidRPr="00D21029" w14:paraId="7A1BEA72" w14:textId="77777777" w:rsidTr="007D2CE0">
        <w:trPr>
          <w:trHeight w:val="30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9DD1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4939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D191" w14:textId="77777777" w:rsidR="00D21029" w:rsidRPr="00D21029" w:rsidRDefault="00D21029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9AEA" w14:textId="77777777" w:rsidR="00D21029" w:rsidRPr="00D21029" w:rsidRDefault="00D21029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37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0EAC9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1029" w:rsidRPr="00D21029" w14:paraId="111A910F" w14:textId="77777777" w:rsidTr="007D2CE0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17EB" w14:textId="77777777" w:rsidR="00D21029" w:rsidRPr="00D21029" w:rsidRDefault="00D21029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859A0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Stabilizowany podchloryn sodu </w:t>
            </w:r>
            <w:proofErr w:type="spellStart"/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NaOCL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455C" w14:textId="1F552089" w:rsidR="00D21029" w:rsidRPr="00D21029" w:rsidRDefault="00225421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12370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CC8A" w14:textId="77777777" w:rsidR="00D21029" w:rsidRPr="00D21029" w:rsidRDefault="00D21029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DB961C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Wykazujący działanie bakteriobójcze, grzybobójcze i wirusobójcze.</w:t>
            </w:r>
          </w:p>
        </w:tc>
      </w:tr>
      <w:tr w:rsidR="00D21029" w:rsidRPr="00D21029" w14:paraId="30BA9810" w14:textId="77777777" w:rsidTr="007D2CE0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9A9B" w14:textId="77777777" w:rsidR="00D21029" w:rsidRPr="00D21029" w:rsidRDefault="00D21029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701F3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Regulator </w:t>
            </w:r>
            <w:proofErr w:type="spellStart"/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pH</w:t>
            </w:r>
            <w:proofErr w:type="spellEnd"/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(korektor </w:t>
            </w:r>
            <w:proofErr w:type="spellStart"/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pH</w:t>
            </w:r>
            <w:proofErr w:type="spellEnd"/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minus płynny)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B8B9" w14:textId="4D18F9B6" w:rsidR="00D21029" w:rsidRPr="00D21029" w:rsidRDefault="007D2CE0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1935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44D5" w14:textId="77777777" w:rsidR="00D21029" w:rsidRPr="00D21029" w:rsidRDefault="00D21029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DE7EFD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1029" w:rsidRPr="00D21029" w14:paraId="1A48FF54" w14:textId="77777777" w:rsidTr="007D2CE0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DD71" w14:textId="7FCBC1A7" w:rsidR="00D21029" w:rsidRPr="00D21029" w:rsidRDefault="007D2CE0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0139D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Tabletki do fotometru </w:t>
            </w:r>
            <w:proofErr w:type="spellStart"/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Lovibondt</w:t>
            </w:r>
            <w:proofErr w:type="spellEnd"/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DPD 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4686" w14:textId="77777777" w:rsidR="00D21029" w:rsidRPr="00D21029" w:rsidRDefault="00D21029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705F" w14:textId="59E2FC26" w:rsidR="00D21029" w:rsidRPr="00D21029" w:rsidRDefault="002317DE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AEE9B7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1029" w:rsidRPr="00D21029" w14:paraId="62A97662" w14:textId="77777777" w:rsidTr="007D2CE0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F7ED" w14:textId="610C2BBD" w:rsidR="00D21029" w:rsidRPr="00D21029" w:rsidRDefault="007D2CE0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F4B0F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Tabletki do fotometru </w:t>
            </w:r>
            <w:proofErr w:type="spellStart"/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Lovibondt</w:t>
            </w:r>
            <w:proofErr w:type="spellEnd"/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DPD 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8A58" w14:textId="77777777" w:rsidR="00D21029" w:rsidRPr="00D21029" w:rsidRDefault="00D21029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0A3E" w14:textId="5F432A08" w:rsidR="00D21029" w:rsidRPr="00D21029" w:rsidRDefault="002317DE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D21029"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500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14AFD0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1029" w:rsidRPr="00D21029" w14:paraId="14ECD42F" w14:textId="77777777" w:rsidTr="007D2CE0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73CE" w14:textId="5BD7FD6B" w:rsidR="00D21029" w:rsidRPr="00D21029" w:rsidRDefault="007D2CE0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A7663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Tabletki do fotometru </w:t>
            </w:r>
            <w:proofErr w:type="spellStart"/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Lovibond</w:t>
            </w:r>
            <w:proofErr w:type="spellEnd"/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pH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718E" w14:textId="77777777" w:rsidR="00D21029" w:rsidRPr="00D21029" w:rsidRDefault="00D21029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3A44" w14:textId="3E39B681" w:rsidR="00D21029" w:rsidRPr="00D21029" w:rsidRDefault="002317DE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D21029"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500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F108D7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1029" w:rsidRPr="00D21029" w14:paraId="23EBC309" w14:textId="77777777" w:rsidTr="007D2CE0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CBC4" w14:textId="1348FA06" w:rsidR="00D21029" w:rsidRPr="00D21029" w:rsidRDefault="007D2CE0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9FCFD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Koagulant w płynie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4722" w14:textId="7A2C3029" w:rsidR="00D21029" w:rsidRPr="00D21029" w:rsidRDefault="007D2CE0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B94B" w14:textId="77777777" w:rsidR="00D21029" w:rsidRPr="00D21029" w:rsidRDefault="00D21029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755933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1029" w:rsidRPr="00D21029" w14:paraId="31C16AC1" w14:textId="77777777" w:rsidTr="007D2CE0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EB04" w14:textId="028A9117" w:rsidR="00D21029" w:rsidRPr="00D21029" w:rsidRDefault="007D2CE0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5BB84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Bufor PH 4,0 (opak. 100 ml.)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803C" w14:textId="77777777" w:rsidR="00D21029" w:rsidRPr="00D21029" w:rsidRDefault="00D21029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4A00" w14:textId="6AB09C66" w:rsidR="00D21029" w:rsidRPr="00D21029" w:rsidRDefault="007D2CE0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B6B16D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Opakowanie 100 ml</w:t>
            </w:r>
          </w:p>
        </w:tc>
      </w:tr>
      <w:tr w:rsidR="00D21029" w:rsidRPr="00D21029" w14:paraId="2BE20ABC" w14:textId="77777777" w:rsidTr="007D2CE0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44E1" w14:textId="4FF98BB5" w:rsidR="00D21029" w:rsidRPr="00D21029" w:rsidRDefault="007D2CE0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4529E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Bufor PH 7,0 (opak. 100 ml.)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39EF" w14:textId="77777777" w:rsidR="00D21029" w:rsidRPr="00D21029" w:rsidRDefault="00D21029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6B0D" w14:textId="40E35853" w:rsidR="00D21029" w:rsidRPr="00D21029" w:rsidRDefault="007D2CE0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B8BAC6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Opakowanie 100 ml</w:t>
            </w:r>
          </w:p>
        </w:tc>
      </w:tr>
      <w:tr w:rsidR="00D21029" w:rsidRPr="00D21029" w14:paraId="5575CF9B" w14:textId="77777777" w:rsidTr="007D2CE0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88BE" w14:textId="25C9F2C2" w:rsidR="00D21029" w:rsidRPr="00D21029" w:rsidRDefault="007D2CE0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4AE93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Buffor</w:t>
            </w:r>
            <w:proofErr w:type="spellEnd"/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REDOX (100 ml.)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172A" w14:textId="77777777" w:rsidR="00D21029" w:rsidRPr="00D21029" w:rsidRDefault="00D21029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9753" w14:textId="23FE9DFC" w:rsidR="00D21029" w:rsidRPr="00D21029" w:rsidRDefault="007D2CE0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8528A9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Opakowanie 100 ml</w:t>
            </w:r>
          </w:p>
        </w:tc>
      </w:tr>
      <w:tr w:rsidR="002317DE" w:rsidRPr="00D21029" w14:paraId="3560BF5D" w14:textId="77777777" w:rsidTr="007D2CE0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09B243" w14:textId="6EE0EFC4" w:rsidR="002317DE" w:rsidRDefault="007D2CE0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908881C" w14:textId="36CF9484" w:rsidR="002317DE" w:rsidRDefault="002317DE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Elektrolit do sondy Cl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5A76DC" w14:textId="77777777" w:rsidR="002317DE" w:rsidRDefault="002317DE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48EA3DA" w14:textId="3B333BC1" w:rsidR="002317DE" w:rsidRPr="00D21029" w:rsidRDefault="007D2CE0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309212" w14:textId="72334557" w:rsidR="002317DE" w:rsidRPr="00D21029" w:rsidRDefault="002317DE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17DE">
              <w:rPr>
                <w:rFonts w:ascii="Calibri" w:eastAsia="Times New Roman" w:hAnsi="Calibri" w:cs="Calibri"/>
                <w:color w:val="000000"/>
                <w:lang w:eastAsia="pl-PL"/>
              </w:rPr>
              <w:t>Opakowanie 100 ml</w:t>
            </w:r>
          </w:p>
        </w:tc>
      </w:tr>
      <w:tr w:rsidR="00D21029" w:rsidRPr="00D21029" w14:paraId="24ACF462" w14:textId="77777777" w:rsidTr="007D2CE0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AA6306" w14:textId="0BBD3CD5" w:rsidR="00D21029" w:rsidRPr="00D21029" w:rsidRDefault="007D2CE0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  <w:r w:rsidR="00D21029"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AA59E5E" w14:textId="7934CB07" w:rsidR="00D21029" w:rsidRPr="00D21029" w:rsidRDefault="00050EC2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Antychlor ( chlor stop)</w:t>
            </w:r>
            <w:r w:rsidR="00D21029"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B9570A" w14:textId="27FB12F1" w:rsidR="00D21029" w:rsidRPr="00D21029" w:rsidRDefault="007D2CE0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4CDAC5" w14:textId="77777777" w:rsidR="00D21029" w:rsidRPr="00D21029" w:rsidRDefault="00D21029" w:rsidP="00D21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71A3FC" w14:textId="77777777" w:rsidR="00D21029" w:rsidRPr="00D21029" w:rsidRDefault="00D21029" w:rsidP="00D21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102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0DAC942E" w14:textId="77777777" w:rsidR="00652618" w:rsidRPr="00654F5F" w:rsidRDefault="00652618">
      <w:pPr>
        <w:rPr>
          <w:rFonts w:cstheme="minorHAnsi"/>
          <w:bCs/>
          <w:color w:val="000000"/>
        </w:rPr>
      </w:pPr>
    </w:p>
    <w:p w14:paraId="30BD566B" w14:textId="77777777" w:rsidR="004318DD" w:rsidRPr="00654F5F" w:rsidRDefault="004318DD" w:rsidP="004318DD">
      <w:pPr>
        <w:autoSpaceDE w:val="0"/>
        <w:autoSpaceDN w:val="0"/>
        <w:adjustRightInd w:val="0"/>
        <w:spacing w:after="0" w:line="240" w:lineRule="auto"/>
        <w:jc w:val="both"/>
        <w:rPr>
          <w:rFonts w:eastAsia="Verdana,Bold" w:cstheme="minorHAnsi"/>
          <w:b/>
          <w:bCs/>
          <w:color w:val="000000"/>
        </w:rPr>
      </w:pPr>
      <w:r w:rsidRPr="00654F5F">
        <w:rPr>
          <w:rFonts w:eastAsia="Verdana,Bold" w:cstheme="minorHAnsi"/>
          <w:b/>
          <w:bCs/>
          <w:color w:val="000000"/>
        </w:rPr>
        <w:t>Inne wymagania:</w:t>
      </w:r>
    </w:p>
    <w:p w14:paraId="6AA91911" w14:textId="11636E03" w:rsidR="004318DD" w:rsidRPr="00654F5F" w:rsidRDefault="004318DD" w:rsidP="001E1E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Verdana,Bold" w:cstheme="minorHAnsi"/>
          <w:b/>
          <w:bCs/>
          <w:color w:val="000000"/>
        </w:rPr>
      </w:pPr>
      <w:r w:rsidRPr="00654F5F">
        <w:rPr>
          <w:rFonts w:cstheme="minorHAnsi"/>
          <w:color w:val="000000"/>
        </w:rPr>
        <w:t xml:space="preserve">Dostawa nie częściej niż </w:t>
      </w:r>
      <w:r w:rsidR="00F45AAF">
        <w:rPr>
          <w:rFonts w:cstheme="minorHAnsi"/>
          <w:color w:val="000000"/>
        </w:rPr>
        <w:t>3</w:t>
      </w:r>
      <w:r w:rsidRPr="00654F5F">
        <w:rPr>
          <w:rFonts w:cstheme="minorHAnsi"/>
          <w:color w:val="000000"/>
        </w:rPr>
        <w:t xml:space="preserve"> razy w przeciągu miesiąca po uprzednim złożeniu zamówienia przez Zamawiającego</w:t>
      </w:r>
      <w:r w:rsidR="00587E48" w:rsidRPr="00654F5F">
        <w:rPr>
          <w:rFonts w:cstheme="minorHAnsi"/>
          <w:color w:val="000000"/>
        </w:rPr>
        <w:t>.</w:t>
      </w:r>
    </w:p>
    <w:p w14:paraId="743384FA" w14:textId="77777777" w:rsidR="004318DD" w:rsidRPr="00654F5F" w:rsidRDefault="004318DD" w:rsidP="001E1E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654F5F">
        <w:rPr>
          <w:rFonts w:cstheme="minorHAnsi"/>
          <w:color w:val="000000"/>
        </w:rPr>
        <w:t>Dostawa do siedziby Zamawiającego transportem wykonawcy (Warszawa ul. Conrada 6 lub ul. Lindego 20)</w:t>
      </w:r>
      <w:r w:rsidR="00587E48" w:rsidRPr="00654F5F">
        <w:rPr>
          <w:rFonts w:cstheme="minorHAnsi"/>
          <w:color w:val="000000"/>
        </w:rPr>
        <w:t>.</w:t>
      </w:r>
    </w:p>
    <w:p w14:paraId="778168EC" w14:textId="77777777" w:rsidR="004318DD" w:rsidRPr="00654F5F" w:rsidRDefault="004318DD" w:rsidP="001E1E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54F5F">
        <w:rPr>
          <w:rFonts w:cstheme="minorHAnsi"/>
          <w:color w:val="000000"/>
        </w:rPr>
        <w:t>Dostawa w ciągu 3 dni roboczych liczonych od dnia następnego po założeniu zamówienia</w:t>
      </w:r>
      <w:r w:rsidR="00587E48" w:rsidRPr="00654F5F">
        <w:rPr>
          <w:rFonts w:cstheme="minorHAnsi"/>
          <w:color w:val="000000"/>
        </w:rPr>
        <w:t>.</w:t>
      </w:r>
    </w:p>
    <w:p w14:paraId="3AA31A8C" w14:textId="77777777" w:rsidR="004318DD" w:rsidRPr="00654F5F" w:rsidRDefault="004318DD" w:rsidP="001E1E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54F5F">
        <w:rPr>
          <w:rFonts w:cstheme="minorHAnsi"/>
          <w:color w:val="000000"/>
        </w:rPr>
        <w:t>Wszystkie środki muszą posiadać aktualne karty charakterystyk oraz niezbędne atesty PZH</w:t>
      </w:r>
      <w:r w:rsidR="00587E48" w:rsidRPr="00654F5F">
        <w:rPr>
          <w:rFonts w:cstheme="minorHAnsi"/>
          <w:color w:val="000000"/>
        </w:rPr>
        <w:t>.</w:t>
      </w:r>
    </w:p>
    <w:p w14:paraId="1E3E4D98" w14:textId="77777777" w:rsidR="00761ECA" w:rsidRPr="002317DE" w:rsidRDefault="00761ECA" w:rsidP="001E1E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FF0000"/>
        </w:rPr>
      </w:pPr>
      <w:r w:rsidRPr="002317DE">
        <w:rPr>
          <w:rFonts w:cstheme="minorHAnsi"/>
          <w:i/>
          <w:iCs/>
          <w:color w:val="FF0000"/>
        </w:rPr>
        <w:t xml:space="preserve">Wykonawca musi posiadać na dzień składania ofert pozwolenie na obrót produktami biobójczymi zgodnie z Ustawą z dnia 9 października 2015 r. o produktach biobójczych (tekst jednolity – Dz. U. z 2018 r. poz. 2231 z </w:t>
      </w:r>
      <w:proofErr w:type="spellStart"/>
      <w:r w:rsidRPr="002317DE">
        <w:rPr>
          <w:rFonts w:cstheme="minorHAnsi"/>
          <w:i/>
          <w:iCs/>
          <w:color w:val="FF0000"/>
        </w:rPr>
        <w:t>późn</w:t>
      </w:r>
      <w:proofErr w:type="spellEnd"/>
      <w:r w:rsidRPr="002317DE">
        <w:rPr>
          <w:rFonts w:cstheme="minorHAnsi"/>
          <w:i/>
          <w:iCs/>
          <w:color w:val="FF0000"/>
        </w:rPr>
        <w:t>. zmianami).</w:t>
      </w:r>
      <w:r w:rsidR="00BD4F6C" w:rsidRPr="002317DE">
        <w:rPr>
          <w:rFonts w:cstheme="minorHAnsi"/>
          <w:i/>
          <w:iCs/>
          <w:color w:val="FF0000"/>
        </w:rPr>
        <w:t xml:space="preserve"> (na potwierdzenie należy przedłożyć kopię ww. pozwolenia)</w:t>
      </w:r>
    </w:p>
    <w:p w14:paraId="573386CD" w14:textId="53B51FA6" w:rsidR="00BD4F6C" w:rsidRPr="00654F5F" w:rsidRDefault="00BD4F6C" w:rsidP="001E1E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54F5F">
        <w:rPr>
          <w:rFonts w:cstheme="minorHAnsi"/>
          <w:color w:val="000000"/>
        </w:rPr>
        <w:t>Wykonawca w okresie ostatnich 3 lat przed upływem terminu składania ofert (a jeżeli okres prowadzenia działalności jest krótszy – w tym okresie) należycie wykon</w:t>
      </w:r>
      <w:r w:rsidR="002317DE">
        <w:rPr>
          <w:rFonts w:cstheme="minorHAnsi"/>
          <w:color w:val="000000"/>
        </w:rPr>
        <w:t>awca</w:t>
      </w:r>
      <w:r w:rsidRPr="00654F5F">
        <w:rPr>
          <w:rFonts w:cstheme="minorHAnsi"/>
          <w:color w:val="000000"/>
        </w:rPr>
        <w:t xml:space="preserve"> lub wykonu</w:t>
      </w:r>
      <w:r w:rsidR="002317DE">
        <w:rPr>
          <w:rFonts w:cstheme="minorHAnsi"/>
          <w:color w:val="000000"/>
        </w:rPr>
        <w:t>je</w:t>
      </w:r>
      <w:r w:rsidRPr="00654F5F">
        <w:rPr>
          <w:rFonts w:cstheme="minorHAnsi"/>
          <w:color w:val="000000"/>
        </w:rPr>
        <w:t xml:space="preserve"> co najmniej jedno zamówienie polegające na dostawie „chemii basenowej” o wartości nie mniejszej niż </w:t>
      </w:r>
      <w:r w:rsidR="00DA2D32">
        <w:rPr>
          <w:rFonts w:cstheme="minorHAnsi"/>
          <w:color w:val="000000"/>
        </w:rPr>
        <w:t>2</w:t>
      </w:r>
      <w:r w:rsidRPr="00654F5F">
        <w:rPr>
          <w:rFonts w:cstheme="minorHAnsi"/>
          <w:color w:val="000000"/>
        </w:rPr>
        <w:t>0 000 zł (</w:t>
      </w:r>
      <w:r w:rsidRPr="00F35C06">
        <w:rPr>
          <w:rFonts w:cstheme="minorHAnsi"/>
          <w:b/>
          <w:bCs/>
          <w:color w:val="000000"/>
          <w:u w:val="single"/>
        </w:rPr>
        <w:t xml:space="preserve">na potwierdzenie należy przedłożyć oświadczenie o spełnianiu warunku zgodnie z załącznikiem nr </w:t>
      </w:r>
      <w:r w:rsidR="00485F69">
        <w:rPr>
          <w:rFonts w:cstheme="minorHAnsi"/>
          <w:b/>
          <w:bCs/>
          <w:color w:val="000000"/>
          <w:u w:val="single"/>
        </w:rPr>
        <w:t>4</w:t>
      </w:r>
      <w:r w:rsidRPr="00F35C06">
        <w:rPr>
          <w:rFonts w:cstheme="minorHAnsi"/>
          <w:b/>
          <w:bCs/>
          <w:color w:val="000000"/>
          <w:u w:val="single"/>
        </w:rPr>
        <w:t>).</w:t>
      </w:r>
    </w:p>
    <w:p w14:paraId="6EC7445B" w14:textId="163563EA" w:rsidR="00751FF3" w:rsidRDefault="00751FF3" w:rsidP="001E1E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54F5F">
        <w:rPr>
          <w:rFonts w:cstheme="minorHAnsi"/>
          <w:color w:val="000000"/>
        </w:rPr>
        <w:t>Zamawiający zastrzega sobie, że podane powyżej</w:t>
      </w:r>
      <w:r w:rsidR="005C00EA" w:rsidRPr="00654F5F">
        <w:rPr>
          <w:rFonts w:cstheme="minorHAnsi"/>
          <w:color w:val="000000"/>
        </w:rPr>
        <w:t xml:space="preserve"> ilości i rodzaje artykułów</w:t>
      </w:r>
      <w:r w:rsidR="00587E48" w:rsidRPr="00654F5F">
        <w:rPr>
          <w:rFonts w:cstheme="minorHAnsi"/>
          <w:color w:val="000000"/>
        </w:rPr>
        <w:t xml:space="preserve"> stanowią wielkość szacunkową, tym samym dopuszcza możliwość ich zmniejszenia</w:t>
      </w:r>
      <w:r w:rsidR="00F35C06">
        <w:rPr>
          <w:rFonts w:cstheme="minorHAnsi"/>
          <w:color w:val="000000"/>
        </w:rPr>
        <w:t>/zwiększenia</w:t>
      </w:r>
      <w:r w:rsidR="00587E48" w:rsidRPr="00654F5F">
        <w:rPr>
          <w:rFonts w:cstheme="minorHAnsi"/>
          <w:color w:val="000000"/>
        </w:rPr>
        <w:t>, a z tego tytułu Wykonawcy nie będą przysługiwały żadne roszczenia.</w:t>
      </w:r>
    </w:p>
    <w:p w14:paraId="1946CC45" w14:textId="3167B2F7" w:rsidR="003B2533" w:rsidRPr="00654F5F" w:rsidRDefault="003B2533" w:rsidP="001E1E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Środki </w:t>
      </w:r>
      <w:r w:rsidR="001D4B90">
        <w:rPr>
          <w:rFonts w:cstheme="minorHAnsi"/>
          <w:color w:val="000000"/>
        </w:rPr>
        <w:t xml:space="preserve">chemii basenowej </w:t>
      </w:r>
      <w:r>
        <w:rPr>
          <w:rFonts w:cstheme="minorHAnsi"/>
          <w:color w:val="000000"/>
        </w:rPr>
        <w:t xml:space="preserve">będą do momentu realizacji </w:t>
      </w:r>
      <w:r w:rsidR="00095D70">
        <w:rPr>
          <w:rFonts w:cstheme="minorHAnsi"/>
          <w:color w:val="000000"/>
        </w:rPr>
        <w:t xml:space="preserve">całego </w:t>
      </w:r>
      <w:r>
        <w:rPr>
          <w:rFonts w:cstheme="minorHAnsi"/>
          <w:color w:val="000000"/>
        </w:rPr>
        <w:t>zamówienia przechowywane przez Wykonawcę.</w:t>
      </w:r>
    </w:p>
    <w:p w14:paraId="6D9647C0" w14:textId="22CCA4E5" w:rsidR="00587E48" w:rsidRPr="00654F5F" w:rsidRDefault="00587E48" w:rsidP="001E1E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54F5F">
        <w:rPr>
          <w:rFonts w:cstheme="minorHAnsi"/>
          <w:color w:val="000000"/>
        </w:rPr>
        <w:lastRenderedPageBreak/>
        <w:t xml:space="preserve">Ceny zaoferowane przez Wykonawcę są ustalane na cały okres realizacji i nie ulegną </w:t>
      </w:r>
      <w:r w:rsidR="00225421">
        <w:rPr>
          <w:rFonts w:cstheme="minorHAnsi"/>
          <w:color w:val="000000"/>
        </w:rPr>
        <w:t>zmianie.</w:t>
      </w:r>
    </w:p>
    <w:p w14:paraId="394B71C8" w14:textId="77777777" w:rsidR="004318DD" w:rsidRDefault="004318DD" w:rsidP="001E1E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Verdana,Bold" w:cstheme="minorHAnsi"/>
          <w:color w:val="000000"/>
        </w:rPr>
      </w:pPr>
      <w:r w:rsidRPr="00654F5F">
        <w:rPr>
          <w:rFonts w:eastAsia="Verdana,Bold" w:cstheme="minorHAnsi"/>
          <w:color w:val="000000"/>
        </w:rPr>
        <w:t>Pojemniki (opakowania) z środkami chemicznymi oznaczone w taki sposób, aby zminimalizować możliwość pomyłki. Oznaczenie symbolem, znakiem graficznym lub kolorem umożliwiające bez konieczności otwierania rozpoznanie zawartości.</w:t>
      </w:r>
    </w:p>
    <w:p w14:paraId="3DA15B1B" w14:textId="1C7CDB3B" w:rsidR="00225421" w:rsidRPr="00654F5F" w:rsidRDefault="00225421" w:rsidP="001E1E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Verdana,Bold" w:cstheme="minorHAnsi"/>
          <w:color w:val="000000"/>
        </w:rPr>
      </w:pPr>
      <w:r>
        <w:rPr>
          <w:rFonts w:eastAsia="Verdana,Bold" w:cstheme="minorHAnsi"/>
          <w:color w:val="000000"/>
        </w:rPr>
        <w:t>Odbiór pustych opakowań po stronie Wykonawcy.</w:t>
      </w:r>
    </w:p>
    <w:p w14:paraId="1E58E830" w14:textId="0D7FB99D" w:rsidR="0038164C" w:rsidRPr="00654F5F" w:rsidRDefault="0038164C" w:rsidP="001E1E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Verdana,Bold" w:cstheme="minorHAnsi"/>
          <w:b/>
          <w:bCs/>
          <w:color w:val="000000"/>
        </w:rPr>
      </w:pPr>
      <w:r w:rsidRPr="00654F5F">
        <w:rPr>
          <w:rFonts w:eastAsia="Verdana,Bold" w:cstheme="minorHAnsi"/>
          <w:b/>
          <w:bCs/>
          <w:color w:val="000000"/>
        </w:rPr>
        <w:t xml:space="preserve">Pytania należy kierować do: </w:t>
      </w:r>
      <w:r w:rsidR="00B311D5">
        <w:rPr>
          <w:rFonts w:eastAsia="Verdana,Bold" w:cstheme="minorHAnsi"/>
          <w:b/>
          <w:bCs/>
          <w:color w:val="000000"/>
        </w:rPr>
        <w:t>H</w:t>
      </w:r>
      <w:r w:rsidR="00C96085">
        <w:rPr>
          <w:rFonts w:eastAsia="Verdana,Bold" w:cstheme="minorHAnsi"/>
          <w:b/>
          <w:bCs/>
          <w:color w:val="000000"/>
        </w:rPr>
        <w:t>.</w:t>
      </w:r>
      <w:r w:rsidR="00A460B4">
        <w:rPr>
          <w:rFonts w:eastAsia="Verdana,Bold" w:cstheme="minorHAnsi"/>
          <w:b/>
          <w:bCs/>
          <w:color w:val="000000"/>
        </w:rPr>
        <w:t xml:space="preserve"> </w:t>
      </w:r>
      <w:r w:rsidR="00B311D5">
        <w:rPr>
          <w:rFonts w:eastAsia="Verdana,Bold" w:cstheme="minorHAnsi"/>
          <w:b/>
          <w:bCs/>
          <w:color w:val="000000"/>
        </w:rPr>
        <w:t>Turlejski</w:t>
      </w:r>
      <w:r w:rsidRPr="00654F5F">
        <w:rPr>
          <w:rFonts w:eastAsia="Verdana,Bold" w:cstheme="minorHAnsi"/>
          <w:b/>
          <w:bCs/>
          <w:color w:val="000000"/>
        </w:rPr>
        <w:t xml:space="preserve">, tel. </w:t>
      </w:r>
      <w:r w:rsidR="00B311D5">
        <w:rPr>
          <w:rFonts w:eastAsia="Verdana,Bold" w:cstheme="minorHAnsi"/>
          <w:b/>
          <w:bCs/>
          <w:color w:val="000000"/>
        </w:rPr>
        <w:t>512 776 481</w:t>
      </w:r>
      <w:r w:rsidR="004346CA" w:rsidRPr="00654F5F">
        <w:rPr>
          <w:rFonts w:eastAsia="Verdana,Bold" w:cstheme="minorHAnsi"/>
          <w:b/>
          <w:bCs/>
          <w:color w:val="000000"/>
        </w:rPr>
        <w:t>.</w:t>
      </w:r>
    </w:p>
    <w:p w14:paraId="7945C5E7" w14:textId="77777777" w:rsidR="004318DD" w:rsidRPr="00CC7573" w:rsidRDefault="004318DD" w:rsidP="004318D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Verdana,Bold" w:hAnsi="Times New Roman"/>
          <w:b/>
          <w:bCs/>
          <w:color w:val="000000"/>
        </w:rPr>
      </w:pPr>
    </w:p>
    <w:sectPr w:rsidR="004318DD" w:rsidRPr="00CC7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77603"/>
    <w:multiLevelType w:val="hybridMultilevel"/>
    <w:tmpl w:val="FB1C117A"/>
    <w:lvl w:ilvl="0" w:tplc="F244A7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DFD20C2"/>
    <w:multiLevelType w:val="hybridMultilevel"/>
    <w:tmpl w:val="B5842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5C42"/>
    <w:multiLevelType w:val="hybridMultilevel"/>
    <w:tmpl w:val="77A8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C04B6"/>
    <w:multiLevelType w:val="hybridMultilevel"/>
    <w:tmpl w:val="AF0A9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F24A3"/>
    <w:multiLevelType w:val="hybridMultilevel"/>
    <w:tmpl w:val="B482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D5257"/>
    <w:multiLevelType w:val="hybridMultilevel"/>
    <w:tmpl w:val="300E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464E7"/>
    <w:multiLevelType w:val="multilevel"/>
    <w:tmpl w:val="ACF84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5D490DC5"/>
    <w:multiLevelType w:val="hybridMultilevel"/>
    <w:tmpl w:val="DD9C4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4862">
    <w:abstractNumId w:val="2"/>
  </w:num>
  <w:num w:numId="2" w16cid:durableId="1369066567">
    <w:abstractNumId w:val="7"/>
  </w:num>
  <w:num w:numId="3" w16cid:durableId="1203404192">
    <w:abstractNumId w:val="7"/>
  </w:num>
  <w:num w:numId="4" w16cid:durableId="1495948857">
    <w:abstractNumId w:val="1"/>
  </w:num>
  <w:num w:numId="5" w16cid:durableId="932249600">
    <w:abstractNumId w:val="5"/>
  </w:num>
  <w:num w:numId="6" w16cid:durableId="5308471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9568526">
    <w:abstractNumId w:val="5"/>
  </w:num>
  <w:num w:numId="8" w16cid:durableId="1942949240">
    <w:abstractNumId w:val="0"/>
  </w:num>
  <w:num w:numId="9" w16cid:durableId="1726758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71080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DE"/>
    <w:rsid w:val="000378D0"/>
    <w:rsid w:val="000473FF"/>
    <w:rsid w:val="00050EC2"/>
    <w:rsid w:val="00084487"/>
    <w:rsid w:val="00095D70"/>
    <w:rsid w:val="000C4F2A"/>
    <w:rsid w:val="000F7B94"/>
    <w:rsid w:val="00105EF5"/>
    <w:rsid w:val="0015696C"/>
    <w:rsid w:val="001A2C3F"/>
    <w:rsid w:val="001B4F09"/>
    <w:rsid w:val="001D4B90"/>
    <w:rsid w:val="001E1E3E"/>
    <w:rsid w:val="001E6554"/>
    <w:rsid w:val="00225421"/>
    <w:rsid w:val="002317DE"/>
    <w:rsid w:val="002C4278"/>
    <w:rsid w:val="00325362"/>
    <w:rsid w:val="0036450D"/>
    <w:rsid w:val="0037079F"/>
    <w:rsid w:val="0038164C"/>
    <w:rsid w:val="003A3CDE"/>
    <w:rsid w:val="003B23AD"/>
    <w:rsid w:val="003B2533"/>
    <w:rsid w:val="004318DD"/>
    <w:rsid w:val="004346CA"/>
    <w:rsid w:val="00443112"/>
    <w:rsid w:val="00485F69"/>
    <w:rsid w:val="00487AAF"/>
    <w:rsid w:val="00587E48"/>
    <w:rsid w:val="005C00EA"/>
    <w:rsid w:val="005F5889"/>
    <w:rsid w:val="00652618"/>
    <w:rsid w:val="00654F5F"/>
    <w:rsid w:val="006969AF"/>
    <w:rsid w:val="007325AB"/>
    <w:rsid w:val="00751FF3"/>
    <w:rsid w:val="00761ECA"/>
    <w:rsid w:val="007D2CE0"/>
    <w:rsid w:val="007F7B6A"/>
    <w:rsid w:val="0082192D"/>
    <w:rsid w:val="00860E44"/>
    <w:rsid w:val="008B60B6"/>
    <w:rsid w:val="008D32A0"/>
    <w:rsid w:val="008D7CBA"/>
    <w:rsid w:val="00913E8D"/>
    <w:rsid w:val="00916818"/>
    <w:rsid w:val="00946838"/>
    <w:rsid w:val="00955DF2"/>
    <w:rsid w:val="009A696F"/>
    <w:rsid w:val="00A460B4"/>
    <w:rsid w:val="00A96689"/>
    <w:rsid w:val="00AA09AE"/>
    <w:rsid w:val="00AB1E83"/>
    <w:rsid w:val="00AC6B64"/>
    <w:rsid w:val="00B311D5"/>
    <w:rsid w:val="00BA54EF"/>
    <w:rsid w:val="00BC636F"/>
    <w:rsid w:val="00BD4F6C"/>
    <w:rsid w:val="00C96085"/>
    <w:rsid w:val="00CC7573"/>
    <w:rsid w:val="00CE788E"/>
    <w:rsid w:val="00D21029"/>
    <w:rsid w:val="00DA2D32"/>
    <w:rsid w:val="00E57997"/>
    <w:rsid w:val="00EE64EC"/>
    <w:rsid w:val="00F35C06"/>
    <w:rsid w:val="00F45AAF"/>
    <w:rsid w:val="00FA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9BD9"/>
  <w15:chartTrackingRefBased/>
  <w15:docId w15:val="{403A421D-9E6F-47FD-8824-E5F37C4C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5261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9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Kozłowski</dc:creator>
  <cp:keywords/>
  <dc:description/>
  <cp:lastModifiedBy>Agnieszka Pawlak</cp:lastModifiedBy>
  <cp:revision>3</cp:revision>
  <cp:lastPrinted>2020-10-06T06:28:00Z</cp:lastPrinted>
  <dcterms:created xsi:type="dcterms:W3CDTF">2026-04-14T13:15:00Z</dcterms:created>
  <dcterms:modified xsi:type="dcterms:W3CDTF">2026-04-14T13:42:00Z</dcterms:modified>
</cp:coreProperties>
</file>