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880D" w14:textId="0A3C8E8C" w:rsidR="00DF0AAC" w:rsidRDefault="00DF0AAC" w:rsidP="00DF0AAC">
      <w:pPr>
        <w:pStyle w:val="NormalnyWeb"/>
        <w:rPr>
          <w:rFonts w:asciiTheme="minorHAnsi" w:hAnsiTheme="minorHAnsi" w:cstheme="minorHAnsi"/>
          <w:color w:val="000000"/>
        </w:rPr>
      </w:pPr>
      <w:r w:rsidRPr="00167A9B">
        <w:rPr>
          <w:rFonts w:asciiTheme="minorHAnsi" w:hAnsiTheme="minorHAnsi" w:cstheme="minorHAnsi"/>
          <w:color w:val="000000"/>
        </w:rPr>
        <w:t xml:space="preserve">Przedmiotem zapytania jest </w:t>
      </w:r>
      <w:r w:rsidR="00244088" w:rsidRPr="00167A9B">
        <w:rPr>
          <w:rFonts w:asciiTheme="minorHAnsi" w:hAnsiTheme="minorHAnsi" w:cstheme="minorHAnsi"/>
          <w:color w:val="000000"/>
        </w:rPr>
        <w:t>zakup rusztowania aluminiowego przesuwnego do</w:t>
      </w:r>
      <w:r w:rsidRPr="00167A9B">
        <w:rPr>
          <w:rFonts w:asciiTheme="minorHAnsi" w:hAnsiTheme="minorHAnsi" w:cstheme="minorHAnsi"/>
          <w:color w:val="000000"/>
        </w:rPr>
        <w:t xml:space="preserve"> budynku CRS Bielany przy ulicy </w:t>
      </w:r>
      <w:r w:rsidR="00244088" w:rsidRPr="00167A9B">
        <w:rPr>
          <w:rFonts w:asciiTheme="minorHAnsi" w:hAnsiTheme="minorHAnsi" w:cstheme="minorHAnsi"/>
          <w:color w:val="000000"/>
        </w:rPr>
        <w:t>Lindego 20 w Warszawie</w:t>
      </w:r>
      <w:r w:rsidR="002C1472">
        <w:rPr>
          <w:rFonts w:asciiTheme="minorHAnsi" w:hAnsiTheme="minorHAnsi" w:cstheme="minorHAnsi"/>
          <w:color w:val="000000"/>
        </w:rPr>
        <w:t>.</w:t>
      </w:r>
    </w:p>
    <w:p w14:paraId="3D2723B7" w14:textId="73ACAF24" w:rsidR="002C1472" w:rsidRPr="00167A9B" w:rsidRDefault="002C147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Parametry:</w:t>
      </w:r>
    </w:p>
    <w:p w14:paraId="78ED77A1" w14:textId="61AF9F5D" w:rsidR="000A0C42" w:rsidRDefault="000A0C4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nośność około 200 kg/m2</w:t>
      </w:r>
    </w:p>
    <w:p w14:paraId="6B80B656" w14:textId="780E16D1" w:rsidR="000A0C42" w:rsidRDefault="000A0C4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uniwersalne aluminiowe rusztowanie jezdne do prac prowadzonych na wysokości minimum 12,0 m</w:t>
      </w:r>
    </w:p>
    <w:p w14:paraId="20D8BCD8" w14:textId="0E24437D" w:rsidR="000A0C42" w:rsidRDefault="000A0C4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maksymalna odległość pomiędzy kolejnymi </w:t>
      </w:r>
      <w:r w:rsidR="00197F31">
        <w:rPr>
          <w:rFonts w:asciiTheme="minorHAnsi" w:hAnsiTheme="minorHAnsi" w:cstheme="minorHAnsi"/>
          <w:color w:val="000000"/>
        </w:rPr>
        <w:t>pomostami 2</w:t>
      </w:r>
      <w:r>
        <w:rPr>
          <w:rFonts w:asciiTheme="minorHAnsi" w:hAnsiTheme="minorHAnsi" w:cstheme="minorHAnsi"/>
          <w:color w:val="000000"/>
        </w:rPr>
        <w:t xml:space="preserve">m </w:t>
      </w:r>
    </w:p>
    <w:p w14:paraId="3F440548" w14:textId="51D1892E" w:rsidR="000A0C42" w:rsidRDefault="000A0C4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minimum jeden podest</w:t>
      </w:r>
      <w:r w:rsidR="00DE4E5A">
        <w:rPr>
          <w:rFonts w:asciiTheme="minorHAnsi" w:hAnsiTheme="minorHAnsi" w:cstheme="minorHAnsi"/>
          <w:color w:val="000000"/>
        </w:rPr>
        <w:t xml:space="preserve"> (pomost)</w:t>
      </w:r>
      <w:r>
        <w:rPr>
          <w:rFonts w:asciiTheme="minorHAnsi" w:hAnsiTheme="minorHAnsi" w:cstheme="minorHAnsi"/>
          <w:color w:val="000000"/>
        </w:rPr>
        <w:t xml:space="preserve"> z klapą wyjściową na każdym poziomie roboczym </w:t>
      </w:r>
      <w:r w:rsidR="00197F31">
        <w:rPr>
          <w:rFonts w:asciiTheme="minorHAnsi" w:hAnsiTheme="minorHAnsi" w:cstheme="minorHAnsi"/>
          <w:color w:val="000000"/>
        </w:rPr>
        <w:t>(minimum</w:t>
      </w:r>
      <w:r>
        <w:rPr>
          <w:rFonts w:asciiTheme="minorHAnsi" w:hAnsiTheme="minorHAnsi" w:cstheme="minorHAnsi"/>
          <w:color w:val="000000"/>
        </w:rPr>
        <w:t xml:space="preserve"> 5 poziomów)</w:t>
      </w:r>
    </w:p>
    <w:p w14:paraId="796954C3" w14:textId="7E7FA680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pomosty wyposażone w burty ochronne</w:t>
      </w:r>
    </w:p>
    <w:p w14:paraId="21E5DB8C" w14:textId="04EBB330" w:rsidR="000A0C42" w:rsidRDefault="000A0C42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rolki jezdne z regulacją wysokości umożliwiające użytkowanie na nierównym podłożu </w:t>
      </w:r>
      <w:r w:rsidR="00197F31">
        <w:rPr>
          <w:rFonts w:asciiTheme="minorHAnsi" w:hAnsiTheme="minorHAnsi" w:cstheme="minorHAnsi"/>
          <w:color w:val="000000"/>
        </w:rPr>
        <w:t>(zakres</w:t>
      </w:r>
      <w:r>
        <w:rPr>
          <w:rFonts w:asciiTheme="minorHAnsi" w:hAnsiTheme="minorHAnsi" w:cstheme="minorHAnsi"/>
          <w:color w:val="000000"/>
        </w:rPr>
        <w:t xml:space="preserve"> regulacji </w:t>
      </w:r>
      <w:r w:rsidR="00197F31">
        <w:rPr>
          <w:rFonts w:asciiTheme="minorHAnsi" w:hAnsiTheme="minorHAnsi" w:cstheme="minorHAnsi"/>
          <w:color w:val="000000"/>
        </w:rPr>
        <w:t>minimum 250</w:t>
      </w:r>
      <w:r w:rsidR="00DE4E5A">
        <w:rPr>
          <w:rFonts w:asciiTheme="minorHAnsi" w:hAnsiTheme="minorHAnsi" w:cstheme="minorHAnsi"/>
          <w:color w:val="000000"/>
        </w:rPr>
        <w:t xml:space="preserve"> mm)</w:t>
      </w:r>
    </w:p>
    <w:p w14:paraId="6C4D6027" w14:textId="24008924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kółka </w:t>
      </w:r>
      <w:r w:rsidR="00197F31">
        <w:rPr>
          <w:rFonts w:asciiTheme="minorHAnsi" w:hAnsiTheme="minorHAnsi" w:cstheme="minorHAnsi"/>
          <w:color w:val="000000"/>
        </w:rPr>
        <w:t>(rolki</w:t>
      </w:r>
      <w:r>
        <w:rPr>
          <w:rFonts w:asciiTheme="minorHAnsi" w:hAnsiTheme="minorHAnsi" w:cstheme="minorHAnsi"/>
          <w:color w:val="000000"/>
        </w:rPr>
        <w:t>) skrętne z hamulcem</w:t>
      </w:r>
    </w:p>
    <w:p w14:paraId="7125EAA4" w14:textId="4E79E3F6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długość pola rusztowania minimum 1,7 m</w:t>
      </w:r>
    </w:p>
    <w:p w14:paraId="5783C2C0" w14:textId="517A5AF6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szerokość pola rusztowania minimum 1,0m </w:t>
      </w:r>
    </w:p>
    <w:p w14:paraId="76F27DCC" w14:textId="716BE02D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łatwe podpory w montażu zapewniające dodatkową stabilizację i bezpieczne użytkowanie</w:t>
      </w:r>
    </w:p>
    <w:p w14:paraId="32808E5E" w14:textId="65E25614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opcjonalnie rusztowanie wyposażone w schody</w:t>
      </w:r>
    </w:p>
    <w:p w14:paraId="0FEDEDEF" w14:textId="08D3F7B5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przeszkolenie z montażu i demontażu oraz serwisowania</w:t>
      </w:r>
    </w:p>
    <w:p w14:paraId="1767D672" w14:textId="23E3CCEE" w:rsidR="00DE4E5A" w:rsidRDefault="00DE4E5A" w:rsidP="00DF0AAC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gwarancja </w:t>
      </w:r>
      <w:r w:rsidR="002C1472">
        <w:rPr>
          <w:rFonts w:asciiTheme="minorHAnsi" w:hAnsiTheme="minorHAnsi" w:cstheme="minorHAnsi"/>
          <w:color w:val="000000"/>
        </w:rPr>
        <w:t>na minimum 2 lata</w:t>
      </w:r>
    </w:p>
    <w:p w14:paraId="02D0260A" w14:textId="77777777" w:rsidR="00B77B0A" w:rsidRDefault="00B77B0A"/>
    <w:sectPr w:rsidR="00B7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4FF"/>
    <w:multiLevelType w:val="multilevel"/>
    <w:tmpl w:val="4DC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C7C08"/>
    <w:multiLevelType w:val="multilevel"/>
    <w:tmpl w:val="609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441954">
    <w:abstractNumId w:val="1"/>
  </w:num>
  <w:num w:numId="2" w16cid:durableId="122309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4"/>
    <w:rsid w:val="00067B97"/>
    <w:rsid w:val="000A0C42"/>
    <w:rsid w:val="000D70FD"/>
    <w:rsid w:val="00167A9B"/>
    <w:rsid w:val="00190D9B"/>
    <w:rsid w:val="00197F31"/>
    <w:rsid w:val="00244088"/>
    <w:rsid w:val="002C1472"/>
    <w:rsid w:val="004F44D4"/>
    <w:rsid w:val="007F66BE"/>
    <w:rsid w:val="00B77B0A"/>
    <w:rsid w:val="00B819A8"/>
    <w:rsid w:val="00BB6E4C"/>
    <w:rsid w:val="00DE4E5A"/>
    <w:rsid w:val="00DE52CE"/>
    <w:rsid w:val="00DF0AAC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DAAD"/>
  <w15:chartTrackingRefBased/>
  <w15:docId w15:val="{3F2E88B5-92AA-4FD7-8803-5170670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4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4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4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4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4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4D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Budzisz</dc:creator>
  <cp:keywords/>
  <dc:description/>
  <cp:lastModifiedBy>Olga Pełka</cp:lastModifiedBy>
  <cp:revision>7</cp:revision>
  <dcterms:created xsi:type="dcterms:W3CDTF">2026-05-18T08:17:00Z</dcterms:created>
  <dcterms:modified xsi:type="dcterms:W3CDTF">2026-05-28T12:46:00Z</dcterms:modified>
</cp:coreProperties>
</file>