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7DF78" w14:textId="4B0505A1" w:rsidR="00BC65F7" w:rsidRPr="006E13F6" w:rsidRDefault="00CA24BA" w:rsidP="0058765C">
      <w:pPr>
        <w:pStyle w:val="Akapitzlist"/>
        <w:numPr>
          <w:ilvl w:val="0"/>
          <w:numId w:val="3"/>
        </w:numPr>
        <w:spacing w:after="0" w:line="360" w:lineRule="auto"/>
        <w:outlineLvl w:val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Specyfikacja p</w:t>
      </w:r>
      <w:r w:rsidR="00BC65F7"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rzedmiot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u</w:t>
      </w:r>
      <w:r w:rsidR="00BC65F7"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zamówienia</w:t>
      </w:r>
    </w:p>
    <w:p w14:paraId="50689E24" w14:textId="5E604B65" w:rsidR="00BC65F7" w:rsidRDefault="00BC65F7" w:rsidP="0058765C">
      <w:pPr>
        <w:spacing w:after="0" w:line="360" w:lineRule="auto"/>
        <w:outlineLvl w:val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Przedmiotem zamówienia jest wykonanie, dostawa oraz montaż lady recepcyjnej wraz z zabudową meblową wykonaną na wymiar, zgodnie z wymaganiami Zamawiającego na obiektach Conrada 6 i Lindego 20.</w:t>
      </w:r>
      <w:r w:rsidR="008A3F32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</w:p>
    <w:p w14:paraId="63F1D71C" w14:textId="6880CD18" w:rsidR="00DB4151" w:rsidRPr="00311274" w:rsidRDefault="00311274" w:rsidP="0058765C">
      <w:pPr>
        <w:spacing w:after="0" w:line="360" w:lineRule="auto"/>
        <w:ind w:firstLine="360"/>
        <w:jc w:val="center"/>
        <w:outlineLvl w:val="1"/>
        <w:rPr>
          <w:rFonts w:ascii="Times New Roman" w:eastAsia="Times New Roman" w:hAnsi="Times New Roman" w:cs="Times New Roman"/>
          <w:b/>
          <w:bCs/>
          <w:color w:val="EE0000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b/>
          <w:bCs/>
          <w:color w:val="EE0000"/>
          <w:kern w:val="0"/>
          <w:lang w:eastAsia="pl-PL"/>
          <w14:ligatures w14:val="none"/>
        </w:rPr>
        <w:t>1.1 Recepcja LINDEGO 20</w:t>
      </w:r>
    </w:p>
    <w:p w14:paraId="58879BB3" w14:textId="3ABDAB60" w:rsidR="00BC65F7" w:rsidRPr="00311274" w:rsidRDefault="00DB4151" w:rsidP="0058765C">
      <w:pPr>
        <w:pStyle w:val="Akapitzlist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 xml:space="preserve">Zamówienie ma charakter indywidualny i obejmuje wykonanie elementów na wymiar, zgodnie z koncepcją aranżacji wnętrza, w tym celu konieczna jest wcześniejsza wizja lokalna. Zakres zamówienia na obiekcie Lindego 20 </w:t>
      </w:r>
      <w:r w:rsidR="00BC65F7" w:rsidRPr="00311274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obejmuje w szczególności:</w:t>
      </w:r>
    </w:p>
    <w:p w14:paraId="656D0CF3" w14:textId="77777777" w:rsidR="00BC65F7" w:rsidRPr="006E13F6" w:rsidRDefault="00BC65F7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wykonanie lady recepcyjnej o niestandardowym, zaokrąglonym kształcie, </w:t>
      </w:r>
    </w:p>
    <w:p w14:paraId="2396A7D6" w14:textId="77777777" w:rsidR="00BC65F7" w:rsidRPr="006E13F6" w:rsidRDefault="00BC65F7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wykonanie zabudowy meblowej ściennej, </w:t>
      </w:r>
    </w:p>
    <w:p w14:paraId="65B1833F" w14:textId="77777777" w:rsidR="00BC65F7" w:rsidRPr="006E13F6" w:rsidRDefault="00BC65F7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zastosowanie elementów dekoracyjnych (np. lamele pionowe), </w:t>
      </w:r>
    </w:p>
    <w:p w14:paraId="6605052A" w14:textId="77777777" w:rsidR="00BC65F7" w:rsidRPr="006E13F6" w:rsidRDefault="00BC65F7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wykonanie i montaż zintegrowanego oświetlenia LED, </w:t>
      </w:r>
    </w:p>
    <w:p w14:paraId="69A41112" w14:textId="77777777" w:rsidR="00BC65F7" w:rsidRPr="006E13F6" w:rsidRDefault="00BC65F7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dostosowanie mebli do istniejącej przestrzeni oraz infrastruktury technicznej, </w:t>
      </w:r>
    </w:p>
    <w:p w14:paraId="562FC032" w14:textId="77777777" w:rsidR="00BC65F7" w:rsidRDefault="00BC65F7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transport oraz montaż u Zamawiającego. </w:t>
      </w:r>
    </w:p>
    <w:p w14:paraId="683B71E3" w14:textId="5CA698A3" w:rsidR="00DB4151" w:rsidRDefault="00DB4151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B415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dokona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nie</w:t>
      </w:r>
      <w:r w:rsidRPr="00DB415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własnego obmiaru z natury przed przystąpieniem do produkcji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</w:t>
      </w:r>
    </w:p>
    <w:p w14:paraId="1F288D0D" w14:textId="52CDBD39" w:rsidR="00DB4151" w:rsidRPr="00DB4151" w:rsidRDefault="00DB4151" w:rsidP="0058765C">
      <w:pPr>
        <w:pStyle w:val="Akapitzlis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B415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przedłożeni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e</w:t>
      </w:r>
      <w:r w:rsidRPr="00DB415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rysunków do zatwierdzenia przez Zamawiającego przed startem prac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</w:t>
      </w:r>
    </w:p>
    <w:p w14:paraId="7D2DA3F7" w14:textId="0913CE12" w:rsidR="00B74BFF" w:rsidRDefault="00DB4151" w:rsidP="0058765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w</w:t>
      </w:r>
      <w:r w:rsidR="00B74BFF" w:rsidRPr="007E7D2D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yw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óz</w:t>
      </w:r>
      <w:r w:rsidR="00B74BFF" w:rsidRPr="007E7D2D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opakowań i odpadów po montażu</w:t>
      </w:r>
      <w:r w:rsidR="00B74BFF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oraz zabezpieczenie podłogi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przed rozpoczęciem prac.</w:t>
      </w:r>
    </w:p>
    <w:p w14:paraId="3E8EB8BA" w14:textId="1BF2F438" w:rsidR="007E7D2D" w:rsidRPr="006E13F6" w:rsidRDefault="007E7D2D" w:rsidP="0058765C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02F1663" w14:textId="335A05C9" w:rsidR="007E7D2D" w:rsidRPr="00311274" w:rsidRDefault="007E7D2D" w:rsidP="0058765C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Charakterystyka Lady Recepcyjnej (Front)</w:t>
      </w:r>
    </w:p>
    <w:p w14:paraId="797A8BA2" w14:textId="77777777" w:rsidR="007E7D2D" w:rsidRPr="006E13F6" w:rsidRDefault="007E7D2D" w:rsidP="0058765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Konstrukcja: Lada o kształcie łukowym (półokrągłym) z dwupoziomowym blatem.</w:t>
      </w:r>
    </w:p>
    <w:p w14:paraId="6D4BC47A" w14:textId="37ACA959" w:rsidR="007E7D2D" w:rsidRPr="006E13F6" w:rsidRDefault="007E7D2D" w:rsidP="0058765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Front dekoracyjny: Wykonany z pionowych lamel</w:t>
      </w:r>
      <w:r w:rsid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i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drewnianych lub drewnopodobnych w jasnym kolorze (dąb naturalny/jesion).</w:t>
      </w:r>
    </w:p>
    <w:p w14:paraId="0EBD7BA0" w14:textId="59BF067E" w:rsidR="007E7D2D" w:rsidRDefault="007E7D2D" w:rsidP="0058765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Oświetlenie: Zintegrowany system LED pod górnym rantem lady oraz przy cokole, dający efekt "pływającej" bryły (światło ciepłe, ok. 3000K)</w:t>
      </w:r>
      <w:r w:rsid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montaż włącznika pod </w:t>
      </w:r>
      <w:r w:rsidR="00DB415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blatem lady.</w:t>
      </w:r>
    </w:p>
    <w:p w14:paraId="6B83269D" w14:textId="130CC1B5" w:rsidR="006E13F6" w:rsidRDefault="006E13F6" w:rsidP="0058765C">
      <w:pPr>
        <w:pStyle w:val="Akapitzlist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Dostosowanie dla osób z niepełnosprawnościami: Obowiązkowe obniżenie fragmentu blatu do wysokości ok. 75–80 cm oraz zapewnienie wolnej przestrzeni pod blatem na podjazd wózkiem (głębokość min. </w:t>
      </w:r>
      <w:r w:rsidR="00E4497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30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cm)</w:t>
      </w:r>
      <w:r w:rsidR="00E4497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i szerokość dostępnego blatu min. 90 cm. </w:t>
      </w:r>
    </w:p>
    <w:p w14:paraId="010F4F48" w14:textId="02FB868A" w:rsidR="00B74BFF" w:rsidRPr="00B74BFF" w:rsidRDefault="00B74BFF" w:rsidP="0058765C">
      <w:pPr>
        <w:pStyle w:val="Akapitzlist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7E7D2D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Wykończenie: Cokoły z laminatu HPL (odporność na kopnięcia i uderzenia </w:t>
      </w:r>
      <w:proofErr w:type="spellStart"/>
      <w:r w:rsidRPr="007E7D2D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mopem</w:t>
      </w:r>
      <w:proofErr w:type="spellEnd"/>
      <w:r w:rsidRPr="007E7D2D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).</w:t>
      </w:r>
    </w:p>
    <w:p w14:paraId="0337AD8F" w14:textId="293710C8" w:rsidR="00B74BFF" w:rsidRDefault="00B74BFF" w:rsidP="0058765C">
      <w:pPr>
        <w:pStyle w:val="Akapitzlist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B74BF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Materiał: Płyta wiórowa dwustronnie laminowana (</w:t>
      </w:r>
      <w:proofErr w:type="spellStart"/>
      <w:r w:rsidRPr="00B74BF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melaminowana</w:t>
      </w:r>
      <w:proofErr w:type="spellEnd"/>
      <w:r w:rsidRPr="00B74BF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) o klasie higieniczności E1.</w:t>
      </w:r>
    </w:p>
    <w:p w14:paraId="2FBDCB24" w14:textId="6AC951BC" w:rsidR="00EA49F0" w:rsidRDefault="00EA49F0" w:rsidP="0058765C">
      <w:pPr>
        <w:pStyle w:val="Akapitzlist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Montaż uchwytów do monitorów dostarczonych przez Zamawiającego.</w:t>
      </w:r>
    </w:p>
    <w:p w14:paraId="791C75DD" w14:textId="536A33FC" w:rsidR="00EA49F0" w:rsidRDefault="00EA49F0" w:rsidP="0058765C">
      <w:pPr>
        <w:pStyle w:val="Akapitzlist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Montaż uchwytów na komputery dostarczonych przez Zamawiającego</w:t>
      </w:r>
    </w:p>
    <w:p w14:paraId="7656C63C" w14:textId="253AF749" w:rsidR="00F602FA" w:rsidRPr="00F602FA" w:rsidRDefault="00CC0A48" w:rsidP="0058765C">
      <w:pPr>
        <w:pStyle w:val="Akapitzlist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Szafki do uwzględnienia w projekcie: 2 szafki zamykane z szufladami na gotówkę (wymiar kasetki na pieniądze: dł. 27 cm, szer. 22 cm, wys. 5 cm.</w:t>
      </w:r>
      <w:r w:rsidR="00F602F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), szafa RACK 19” zlokalizowana między stanowiskami komputerowymi, szafka na kosz na śmieci, szafka na dokumenty mieszcząca segregatory, szafka na mały komputer pod telewizorem, szafka na małą lodówkę.</w:t>
      </w:r>
    </w:p>
    <w:p w14:paraId="163C73FB" w14:textId="77777777" w:rsidR="007E7D2D" w:rsidRPr="006E13F6" w:rsidRDefault="007E7D2D" w:rsidP="0058765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Blaty:</w:t>
      </w:r>
    </w:p>
    <w:p w14:paraId="283A2945" w14:textId="56186E86" w:rsidR="007E7D2D" w:rsidRPr="006E13F6" w:rsidRDefault="007E7D2D" w:rsidP="0058765C">
      <w:pPr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Górny (nadstawka): W kolorze białym matowym, szerokość pozwalająca na swobodne odstawienie dokumentów</w:t>
      </w:r>
      <w:r w:rsidR="00EA49F0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 minimalnie 20 cm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  <w:r w:rsidR="00EA49F0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Uwzględnienie w projekcie montażu 180 haczyków na kluczyki z zawieszkami.</w:t>
      </w:r>
    </w:p>
    <w:p w14:paraId="5A4E01AC" w14:textId="2D25E963" w:rsidR="007E7D2D" w:rsidRPr="006E13F6" w:rsidRDefault="007E7D2D" w:rsidP="0058765C">
      <w:pPr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Roboczy: Obniżony, zintegrowany z szafkami wewnętrznymi, wyposażony w przepusty kablowe na monitory i terminale</w:t>
      </w:r>
      <w:r w:rsid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i do szafki serwisowej umieszczonej w centralnej części lady</w:t>
      </w:r>
      <w:r w:rsidR="00EA49F0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 minimalna szerokość 50 cm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</w:p>
    <w:p w14:paraId="7DA319DE" w14:textId="619D1686" w:rsidR="007E7D2D" w:rsidRPr="00311274" w:rsidRDefault="007E7D2D" w:rsidP="0058765C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Zabudowa Meblowa Tła (Ściana Tylna)</w:t>
      </w:r>
    </w:p>
    <w:p w14:paraId="7524598C" w14:textId="15206AE0" w:rsidR="007E7D2D" w:rsidRPr="006E13F6" w:rsidRDefault="007E7D2D" w:rsidP="0058765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Układ: Pełna zabudowa od podłogi do sufitu z wnęką centralną.</w:t>
      </w:r>
    </w:p>
    <w:p w14:paraId="0E8C5276" w14:textId="5D917BB2" w:rsidR="007E7D2D" w:rsidRPr="006E13F6" w:rsidRDefault="007E7D2D" w:rsidP="0058765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Wnęka multimedialna: Przystosowana do montażu monitora/TV</w:t>
      </w:r>
      <w:r w:rsidR="00EA49F0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ok. 65 cali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, wykończona panelem </w:t>
      </w:r>
      <w:proofErr w:type="spellStart"/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lamelowym</w:t>
      </w:r>
      <w:proofErr w:type="spellEnd"/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spójnym z frontem lady</w:t>
      </w:r>
      <w:r w:rsid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oraz przeprowadzenia „tuneli na kable” w celu podłączenia komputera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</w:p>
    <w:p w14:paraId="3844436C" w14:textId="7C70B020" w:rsidR="007E7D2D" w:rsidRDefault="007E7D2D" w:rsidP="0058765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Szafy wysokie: Fronty gładkie, biały mat, </w:t>
      </w:r>
      <w:r w:rsidR="00EA49F0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uchwytami krawędziowymi.</w:t>
      </w:r>
      <w:r w:rsid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W szafkach zaprojektowana część garderobiana (wieszak na kurtkę i miejsce na obuwie) oraz po drugiej stronie szafka przeznaczona na czajnik, kubki, kawę i herbatę. </w:t>
      </w:r>
    </w:p>
    <w:p w14:paraId="4891C3F8" w14:textId="7626BF3B" w:rsidR="00EA49F0" w:rsidRPr="006E13F6" w:rsidRDefault="00EA49F0" w:rsidP="0058765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Blat łączący szafy umożliwiający wjazd dwóm wózkom o wymiarach dł. 42 cm, sz</w:t>
      </w:r>
      <w:r w:rsidR="00CC0A4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er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 30 cm, wys. 80 cm.</w:t>
      </w:r>
    </w:p>
    <w:p w14:paraId="2DDB55CF" w14:textId="676DF214" w:rsidR="007E7D2D" w:rsidRPr="006E13F6" w:rsidRDefault="007E7D2D" w:rsidP="0058765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Pawlacze (górna linia): Zabudowa pod sam sufit z maskownicą, zlicowana z frontami szaf.</w:t>
      </w:r>
    </w:p>
    <w:p w14:paraId="5277BC4B" w14:textId="623F0C01" w:rsidR="007E7D2D" w:rsidRPr="0058765C" w:rsidRDefault="007E7D2D" w:rsidP="0058765C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58765C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Wymagania Techniczne i Wykonawcze</w:t>
      </w:r>
    </w:p>
    <w:p w14:paraId="567F57C5" w14:textId="49506520" w:rsidR="007E7D2D" w:rsidRPr="006E13F6" w:rsidRDefault="007E7D2D" w:rsidP="0058765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Materiały: Płyta laminowana min. 1</w:t>
      </w:r>
      <w:r w:rsidR="0048177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</w:t>
      </w: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mm (odporność na wilgoć).</w:t>
      </w:r>
    </w:p>
    <w:p w14:paraId="6E570831" w14:textId="71F57E63" w:rsidR="007E7D2D" w:rsidRPr="006E13F6" w:rsidRDefault="007E7D2D" w:rsidP="0058765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Okucia: Zawiasy i prowadnice szuflad z cichym domykiem .</w:t>
      </w:r>
    </w:p>
    <w:p w14:paraId="1BE221A9" w14:textId="71FE8397" w:rsidR="007E7D2D" w:rsidRPr="006E13F6" w:rsidRDefault="007E7D2D" w:rsidP="0058765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Montaż: Wykonawca musi przewidzieć otwory w zabudowie na gniazda elektryczne i teletechniczne zgodnie z istniejącą instalacją.</w:t>
      </w:r>
    </w:p>
    <w:p w14:paraId="4D320C90" w14:textId="0F67F246" w:rsidR="007E7D2D" w:rsidRDefault="007E7D2D" w:rsidP="0058765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E13F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Inwentaryzacja: Przed przystąpieniem do produkcji wymagany jest pomiar z natury, szczególnie ze względu na łukowy kształt lady i dopasowanie szaf do wysokości sufitu.</w:t>
      </w:r>
    </w:p>
    <w:p w14:paraId="6A3F9B73" w14:textId="253B7CBF" w:rsidR="0086786F" w:rsidRDefault="008A3F32" w:rsidP="0086786F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8A3F32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Wybór materiałów oraz kolorystyka zabudowy meblowej mogą ulec zmianie na etapie realizacji zamówienia.</w:t>
      </w:r>
    </w:p>
    <w:p w14:paraId="5C317D6C" w14:textId="77777777" w:rsidR="0086786F" w:rsidRPr="00412C56" w:rsidRDefault="0086786F" w:rsidP="0086786F">
      <w:pPr>
        <w:pStyle w:val="Akapitzlist"/>
        <w:numPr>
          <w:ilvl w:val="0"/>
          <w:numId w:val="12"/>
        </w:numPr>
        <w:spacing w:line="360" w:lineRule="auto"/>
      </w:pPr>
      <w:r>
        <w:rPr>
          <w:u w:val="single"/>
        </w:rPr>
        <w:t>Realizacja</w:t>
      </w:r>
    </w:p>
    <w:p w14:paraId="71A577FD" w14:textId="77777777" w:rsidR="0086786F" w:rsidRPr="00412C56" w:rsidRDefault="0086786F" w:rsidP="0086786F">
      <w:pPr>
        <w:pStyle w:val="Akapitzlist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12C5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Prosimy o podanie czasu realizacji zamówienia wraz z montażem oraz informację, czy Wykonawca jest w stanie dostosować termin prac montażowych do możliwości czasowego zamknięcia obiektu wskazanych przez Zamawiającego.</w:t>
      </w:r>
    </w:p>
    <w:p w14:paraId="473263B9" w14:textId="77777777" w:rsidR="0086786F" w:rsidRDefault="0086786F" w:rsidP="0086786F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28A836C5" w14:textId="0594E434" w:rsidR="00311274" w:rsidRDefault="00311274" w:rsidP="0058765C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EE0000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b/>
          <w:bCs/>
          <w:color w:val="EE0000"/>
          <w:kern w:val="0"/>
          <w:lang w:eastAsia="pl-PL"/>
          <w14:ligatures w14:val="none"/>
        </w:rPr>
        <w:t>1.2 Recepcja Conrada 6</w:t>
      </w:r>
    </w:p>
    <w:p w14:paraId="244AF320" w14:textId="2F09C40C" w:rsidR="00311274" w:rsidRPr="00311274" w:rsidRDefault="00311274" w:rsidP="0058765C">
      <w:pPr>
        <w:pStyle w:val="Akapitzlist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 xml:space="preserve">Zamówienie ma charakter indywidualny i obejmuje wykonanie elementów na wymiar, zgodnie z koncepcją aranżacji wnętrza, w tym celu konieczna jest wcześniejsza wizja lokalna. Zakres zamówienia na obiekcie </w:t>
      </w:r>
      <w:r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Conrada 6</w:t>
      </w:r>
      <w:r w:rsidRPr="00311274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 xml:space="preserve"> obejmuje w szczególności:</w:t>
      </w:r>
    </w:p>
    <w:p w14:paraId="67D80F00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wykonanie lady recepcyjnej o niestandardowym, zaokrąglonym kształcie, </w:t>
      </w:r>
    </w:p>
    <w:p w14:paraId="66C455E7" w14:textId="7D8815F1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wykonanie zabudowy meblowej </w:t>
      </w:r>
      <w:proofErr w:type="spellStart"/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podblatowej</w:t>
      </w:r>
      <w:proofErr w:type="spellEnd"/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, </w:t>
      </w:r>
    </w:p>
    <w:p w14:paraId="15207622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zastosowanie elementów dekoracyjnych (np. lamele pionowe), </w:t>
      </w:r>
    </w:p>
    <w:p w14:paraId="1960A975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wykonanie i montaż zintegrowanego oświetlenia LED, </w:t>
      </w:r>
    </w:p>
    <w:p w14:paraId="2C519C56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dostosowanie mebli do istniejącej przestrzeni oraz infrastruktury technicznej, </w:t>
      </w:r>
    </w:p>
    <w:p w14:paraId="51E756DF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transport oraz montaż u Zamawiającego. </w:t>
      </w:r>
    </w:p>
    <w:p w14:paraId="32FC9BBA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dokonanie własnego obmiaru z natury przed przystąpieniem do produkcji,</w:t>
      </w:r>
    </w:p>
    <w:p w14:paraId="1FEF0BEF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przedłożenie rysunków do zatwierdzenia przez Zamawiającego przed startem prac,</w:t>
      </w:r>
    </w:p>
    <w:p w14:paraId="30A98FBD" w14:textId="77777777" w:rsidR="00311274" w:rsidRPr="00311274" w:rsidRDefault="00311274" w:rsidP="0058765C">
      <w:pPr>
        <w:pStyle w:val="Akapitzlist"/>
        <w:numPr>
          <w:ilvl w:val="0"/>
          <w:numId w:val="14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wywóz opakowań i odpadów po montażu oraz zabezpieczenie podłogi przed rozpoczęciem prac.</w:t>
      </w:r>
    </w:p>
    <w:p w14:paraId="664DB3E3" w14:textId="77777777" w:rsidR="00311274" w:rsidRPr="00311274" w:rsidRDefault="00311274" w:rsidP="0058765C">
      <w:pPr>
        <w:pStyle w:val="Akapitzlist"/>
        <w:spacing w:after="0" w:line="360" w:lineRule="auto"/>
        <w:ind w:left="709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29E9F321" w14:textId="4EB80CFA" w:rsidR="00311274" w:rsidRPr="00311274" w:rsidRDefault="00311274" w:rsidP="0058765C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 xml:space="preserve">Charakterystyka Lady Recepcyjnej </w:t>
      </w:r>
    </w:p>
    <w:p w14:paraId="0F20FE60" w14:textId="51C9174D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Konstrukcja: Lada o kształcie łukowym (półokrągłym) z dwupoziomowym blatem.</w:t>
      </w:r>
    </w:p>
    <w:p w14:paraId="7FCB63FD" w14:textId="71B23D1B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Front dekoracyjny: Wykonany z pionowych lameli drewnianych lub drewnopodobnych 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 kolorze szarym;</w:t>
      </w:r>
    </w:p>
    <w:p w14:paraId="38C7ED2D" w14:textId="5DDF34DC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Oświetlenie: Zintegrowany system LED pod górnym rantem lady (światło ciepłe, ok. 3000K) montaż włącznika pod blatem lady.</w:t>
      </w:r>
    </w:p>
    <w:p w14:paraId="68E2B262" w14:textId="03EAEA2E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Dostosowanie dla osób z niepełnosprawnościami: Obowiązkowe obniżenie fragmentu blatu do wysokości ok. 75–80 cm oraz zapewnienie wolnej przestrzeni pod blatem na podjazd wózkiem (głębokość min. 30 cm) i szerokość dostępnego blatu min. 90 cm. </w:t>
      </w:r>
    </w:p>
    <w:p w14:paraId="5BE24E0A" w14:textId="6E7DFE82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Wykończenie: Cokoły z laminatu HPL (odporność na kopnięcia i uderzenia </w:t>
      </w:r>
      <w:proofErr w:type="spellStart"/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mopem</w:t>
      </w:r>
      <w:proofErr w:type="spellEnd"/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).</w:t>
      </w:r>
    </w:p>
    <w:p w14:paraId="13D8B9D1" w14:textId="5EDE1219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Materiał: Płyta wiórowa dwustronnie laminowana (</w:t>
      </w:r>
      <w:proofErr w:type="spellStart"/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melaminowana</w:t>
      </w:r>
      <w:proofErr w:type="spellEnd"/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) o klasie higieniczności E1.</w:t>
      </w:r>
    </w:p>
    <w:p w14:paraId="7C5D34C7" w14:textId="01023C4D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Montaż uchwytów do monitorów dostarczonych przez Zamawiającego.</w:t>
      </w:r>
    </w:p>
    <w:p w14:paraId="251B6536" w14:textId="0A80AAF4" w:rsidR="007E7D2D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Montaż uchwytów na komputery dostarczonych przez Zamawiającego</w:t>
      </w:r>
    </w:p>
    <w:p w14:paraId="2B830CBA" w14:textId="7A01B9E7" w:rsidR="00311274" w:rsidRPr="0058765C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Szafki do uwzględnienia w projekcie: 2 szafki zamykane z szufladami na gotówkę (wymiar kasetki na pieniądze: dł. 27 cm, szer. 22 cm, wys. 5 cm.), 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 sztuki na pojedyncze stanowiska recepcyjne,</w:t>
      </w: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szafka na dokumenty mieszcząca segregatory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;</w:t>
      </w:r>
    </w:p>
    <w:p w14:paraId="7AD4CB6A" w14:textId="77777777" w:rsidR="00311274" w:rsidRPr="00311274" w:rsidRDefault="00311274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31127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Blaty:</w:t>
      </w:r>
    </w:p>
    <w:p w14:paraId="03C8574A" w14:textId="452A0038" w:rsidR="0058765C" w:rsidRDefault="00311274" w:rsidP="0058765C">
      <w:pPr>
        <w:pStyle w:val="Akapitzlist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Górny (nadstawka): W kolorze </w:t>
      </w:r>
      <w:r w:rsid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szarym</w:t>
      </w: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matowym, szerokość pozwalająca na swobodne odstawienie dokumentów, minimalnie </w:t>
      </w:r>
      <w:r w:rsid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</w:t>
      </w: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0 cm. </w:t>
      </w:r>
    </w:p>
    <w:p w14:paraId="3CC5E4A4" w14:textId="2F45BDEB" w:rsidR="00311274" w:rsidRPr="0058765C" w:rsidRDefault="00311274" w:rsidP="0058765C">
      <w:pPr>
        <w:pStyle w:val="Akapitzlist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Roboczy: Obniżony, wyposażony w przepusty kablowe na monitory i terminale, minimalna szerokość 50 cm.</w:t>
      </w:r>
      <w:r w:rsid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kolor szary matowy</w:t>
      </w:r>
    </w:p>
    <w:p w14:paraId="727D6835" w14:textId="1094294D" w:rsidR="00311274" w:rsidRDefault="0058765C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Przestrzeń pomiędzy blatami wyłożona lamelami w kolorze szarym</w:t>
      </w:r>
    </w:p>
    <w:p w14:paraId="0C90050D" w14:textId="52A95C5B" w:rsidR="0058765C" w:rsidRDefault="0058765C" w:rsidP="0058765C">
      <w:pPr>
        <w:pStyle w:val="Akapitzlist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Wykonanie bramki jezdnej do wejścia do recepcji;</w:t>
      </w:r>
    </w:p>
    <w:p w14:paraId="78E75105" w14:textId="77777777" w:rsidR="0058765C" w:rsidRDefault="0058765C" w:rsidP="0058765C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03F8A0BD" w14:textId="77777777" w:rsidR="0058765C" w:rsidRPr="0058765C" w:rsidRDefault="0058765C" w:rsidP="0058765C">
      <w:pPr>
        <w:pStyle w:val="Akapitzlist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58765C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Wymagania Techniczne i Wykonawcze</w:t>
      </w:r>
    </w:p>
    <w:p w14:paraId="31B8BCFE" w14:textId="7F77A6AC" w:rsidR="0058765C" w:rsidRPr="0058765C" w:rsidRDefault="0058765C" w:rsidP="0058765C">
      <w:pPr>
        <w:pStyle w:val="Akapitzlist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Materiały: Płyta laminowana min. 12 mm (odporność na wilgoć).</w:t>
      </w:r>
    </w:p>
    <w:p w14:paraId="17372901" w14:textId="0F13F036" w:rsidR="0058765C" w:rsidRPr="0058765C" w:rsidRDefault="0058765C" w:rsidP="0058765C">
      <w:pPr>
        <w:pStyle w:val="Akapitzlist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Okucia: Zawiasy i prowadnice szuflad z cichym domykiem.</w:t>
      </w:r>
    </w:p>
    <w:p w14:paraId="3A2CBED7" w14:textId="152D2E2D" w:rsidR="0058765C" w:rsidRPr="0058765C" w:rsidRDefault="0058765C" w:rsidP="0058765C">
      <w:pPr>
        <w:pStyle w:val="Akapitzlist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Montaż: Wykonawca musi przewidzieć otwory w zabudowie na gniazda elektryczne i teletechniczne zgodnie z istniejącą instalacją.</w:t>
      </w:r>
    </w:p>
    <w:p w14:paraId="40505511" w14:textId="77777777" w:rsidR="0058765C" w:rsidRPr="008A3F32" w:rsidRDefault="0058765C" w:rsidP="0058765C">
      <w:pPr>
        <w:pStyle w:val="Akapitzlist"/>
        <w:numPr>
          <w:ilvl w:val="0"/>
          <w:numId w:val="19"/>
        </w:numPr>
        <w:spacing w:line="360" w:lineRule="auto"/>
      </w:pP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Inwentaryzacja: Przed przystąpieniem do produkcji wymagany jest pomiar z natury, szczególnie ze względu na łukowy kształt lady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  <w:r w:rsidRPr="0058765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</w:p>
    <w:p w14:paraId="5CE62225" w14:textId="00B3662B" w:rsidR="008A3F32" w:rsidRPr="008A3F32" w:rsidRDefault="008A3F32" w:rsidP="008A3F32">
      <w:pPr>
        <w:pStyle w:val="Akapitzlist"/>
        <w:numPr>
          <w:ilvl w:val="0"/>
          <w:numId w:val="19"/>
        </w:numPr>
      </w:pPr>
      <w:r w:rsidRPr="008A3F32">
        <w:t>Wybór materiałów oraz kolorystyka zabudowy meblowej mogą ulec zmianie na etapie realizacji zamówienia.</w:t>
      </w:r>
    </w:p>
    <w:p w14:paraId="4457D3F1" w14:textId="1DC3F7A0" w:rsidR="00412C56" w:rsidRPr="00412C56" w:rsidRDefault="00412C56" w:rsidP="00412C56">
      <w:pPr>
        <w:pStyle w:val="Akapitzlist"/>
        <w:numPr>
          <w:ilvl w:val="0"/>
          <w:numId w:val="12"/>
        </w:numPr>
        <w:spacing w:line="360" w:lineRule="auto"/>
      </w:pPr>
      <w:r>
        <w:rPr>
          <w:u w:val="single"/>
        </w:rPr>
        <w:t>Realizacja</w:t>
      </w:r>
    </w:p>
    <w:p w14:paraId="0FB16953" w14:textId="7AA0C9D5" w:rsidR="00412C56" w:rsidRPr="00412C56" w:rsidRDefault="00412C56" w:rsidP="00412C56">
      <w:pPr>
        <w:pStyle w:val="Akapitzlist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12C5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Prosimy o podanie czasu realizacji zamówienia wraz z montażem oraz informację, czy Wykonawca jest w stanie dostosować termin prac montażowych do możliwości czasowego zamknięcia obiektu wskazanych przez Zamawiającego.</w:t>
      </w:r>
    </w:p>
    <w:p w14:paraId="0ABD82D6" w14:textId="4FE2868B" w:rsidR="008D0F99" w:rsidRDefault="008D0F99" w:rsidP="0058765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80D6970" wp14:editId="1832137E">
            <wp:extent cx="6194002" cy="8260060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48" cy="82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248B" w14:textId="07F3544B" w:rsidR="007E7D2D" w:rsidRDefault="00DB4151" w:rsidP="0058765C">
      <w:pPr>
        <w:spacing w:after="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Zdjęcie poglądowe (wygenerowane za pomocą AI)</w:t>
      </w:r>
      <w:r w:rsidR="0058765C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recepcja Lindego</w:t>
      </w:r>
      <w:r w:rsidR="00AA0C00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– koncepcja propozycji wykonania recepcji</w:t>
      </w:r>
    </w:p>
    <w:p w14:paraId="592BA40D" w14:textId="4585A073" w:rsidR="007E7D2D" w:rsidRDefault="008A3F32" w:rsidP="0058765C">
      <w:pPr>
        <w:spacing w:after="100" w:afterAutospacing="1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2692F79" wp14:editId="7F3DC292">
            <wp:extent cx="5760720" cy="5760720"/>
            <wp:effectExtent l="0" t="0" r="0" b="0"/>
            <wp:docPr id="3" name="Obraz 2" descr="Nowoczesna recepcja z minimalistycznym desig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oczesna recepcja z minimalistycznym design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5796" w14:textId="7AE8965C" w:rsidR="00AA0C00" w:rsidRDefault="008A3F32" w:rsidP="00AA0C00">
      <w:pPr>
        <w:spacing w:after="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Zdjęcie poglądowe (wygenerowane za pomocą AI) recepcja Conrada</w:t>
      </w:r>
      <w:r w:rsidR="00AA0C00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</w:t>
      </w:r>
      <w:r w:rsidR="00AA0C00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>– koncepcja propozycji wykonania recepcji</w:t>
      </w:r>
    </w:p>
    <w:p w14:paraId="42E3486A" w14:textId="5372EC85" w:rsidR="008A3F32" w:rsidRPr="008A3F32" w:rsidRDefault="008A3F32" w:rsidP="008A3F32">
      <w:pPr>
        <w:spacing w:after="0" w:line="360" w:lineRule="auto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sectPr w:rsidR="008A3F32" w:rsidRPr="008A3F3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32187" w14:textId="77777777" w:rsidR="00D36A23" w:rsidRDefault="00D36A23" w:rsidP="00CA24BA">
      <w:pPr>
        <w:spacing w:after="0" w:line="240" w:lineRule="auto"/>
      </w:pPr>
      <w:r>
        <w:separator/>
      </w:r>
    </w:p>
  </w:endnote>
  <w:endnote w:type="continuationSeparator" w:id="0">
    <w:p w14:paraId="32497713" w14:textId="77777777" w:rsidR="00D36A23" w:rsidRDefault="00D36A23" w:rsidP="00CA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469F9" w14:textId="77777777" w:rsidR="00D36A23" w:rsidRDefault="00D36A23" w:rsidP="00CA24BA">
      <w:pPr>
        <w:spacing w:after="0" w:line="240" w:lineRule="auto"/>
      </w:pPr>
      <w:r>
        <w:separator/>
      </w:r>
    </w:p>
  </w:footnote>
  <w:footnote w:type="continuationSeparator" w:id="0">
    <w:p w14:paraId="00F0954A" w14:textId="77777777" w:rsidR="00D36A23" w:rsidRDefault="00D36A23" w:rsidP="00CA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59D96" w14:textId="77777777" w:rsidR="00CA24BA" w:rsidRPr="00CA24BA" w:rsidRDefault="00CA24BA" w:rsidP="00CA24BA">
    <w:pPr>
      <w:pStyle w:val="Nagwek"/>
      <w:jc w:val="right"/>
      <w:rPr>
        <w:rFonts w:ascii="Times New Roman" w:hAnsi="Times New Roman" w:cs="Times New Roman"/>
        <w:sz w:val="18"/>
        <w:szCs w:val="18"/>
      </w:rPr>
    </w:pPr>
    <w:r w:rsidRPr="00CA24BA">
      <w:rPr>
        <w:rFonts w:ascii="Times New Roman" w:hAnsi="Times New Roman" w:cs="Times New Roman"/>
        <w:sz w:val="18"/>
        <w:szCs w:val="18"/>
      </w:rPr>
      <w:t xml:space="preserve">Załącznik nr 1 </w:t>
    </w:r>
  </w:p>
  <w:p w14:paraId="2EBC0393" w14:textId="1C9E24C7" w:rsidR="00CA24BA" w:rsidRPr="00CA24BA" w:rsidRDefault="00CA24BA" w:rsidP="00CA24BA">
    <w:pPr>
      <w:pStyle w:val="Nagwek"/>
      <w:jc w:val="right"/>
      <w:rPr>
        <w:rFonts w:ascii="Times New Roman" w:hAnsi="Times New Roman" w:cs="Times New Roman"/>
        <w:sz w:val="18"/>
        <w:szCs w:val="18"/>
      </w:rPr>
    </w:pPr>
    <w:r w:rsidRPr="00CA24BA">
      <w:rPr>
        <w:rFonts w:ascii="Times New Roman" w:hAnsi="Times New Roman" w:cs="Times New Roman"/>
        <w:sz w:val="18"/>
        <w:szCs w:val="18"/>
      </w:rPr>
      <w:t>do zapytania o cenę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833C"/>
      </v:shape>
    </w:pict>
  </w:numPicBullet>
  <w:abstractNum w:abstractNumId="0" w15:restartNumberingAfterBreak="0">
    <w:nsid w:val="00DF2379"/>
    <w:multiLevelType w:val="multilevel"/>
    <w:tmpl w:val="416C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23470"/>
    <w:multiLevelType w:val="hybridMultilevel"/>
    <w:tmpl w:val="E6A4B388"/>
    <w:lvl w:ilvl="0" w:tplc="04150007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55A4A46"/>
    <w:multiLevelType w:val="multilevel"/>
    <w:tmpl w:val="51242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A17026"/>
    <w:multiLevelType w:val="multilevel"/>
    <w:tmpl w:val="569A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67EE6"/>
    <w:multiLevelType w:val="hybridMultilevel"/>
    <w:tmpl w:val="17C892C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3BC1374"/>
    <w:multiLevelType w:val="multilevel"/>
    <w:tmpl w:val="DE2E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05B29"/>
    <w:multiLevelType w:val="hybridMultilevel"/>
    <w:tmpl w:val="0DDABD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F17DD2"/>
    <w:multiLevelType w:val="multilevel"/>
    <w:tmpl w:val="5A783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E55016"/>
    <w:multiLevelType w:val="hybridMultilevel"/>
    <w:tmpl w:val="48845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72265"/>
    <w:multiLevelType w:val="hybridMultilevel"/>
    <w:tmpl w:val="841ED2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313377"/>
    <w:multiLevelType w:val="multilevel"/>
    <w:tmpl w:val="53D45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6972AD"/>
    <w:multiLevelType w:val="hybridMultilevel"/>
    <w:tmpl w:val="0C4413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21C20"/>
    <w:multiLevelType w:val="multilevel"/>
    <w:tmpl w:val="69D0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DB782D"/>
    <w:multiLevelType w:val="hybridMultilevel"/>
    <w:tmpl w:val="1E86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565ED4"/>
    <w:multiLevelType w:val="hybridMultilevel"/>
    <w:tmpl w:val="57941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373BD"/>
    <w:multiLevelType w:val="multilevel"/>
    <w:tmpl w:val="B1742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C521A5"/>
    <w:multiLevelType w:val="hybridMultilevel"/>
    <w:tmpl w:val="9058FDD8"/>
    <w:lvl w:ilvl="0" w:tplc="3F0CFAA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97089"/>
    <w:multiLevelType w:val="multilevel"/>
    <w:tmpl w:val="220A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907A10"/>
    <w:multiLevelType w:val="hybridMultilevel"/>
    <w:tmpl w:val="1B028C58"/>
    <w:lvl w:ilvl="0" w:tplc="670E119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545A0"/>
    <w:multiLevelType w:val="hybridMultilevel"/>
    <w:tmpl w:val="5AA83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552762">
    <w:abstractNumId w:val="19"/>
  </w:num>
  <w:num w:numId="2" w16cid:durableId="1573853130">
    <w:abstractNumId w:val="0"/>
  </w:num>
  <w:num w:numId="3" w16cid:durableId="1054355106">
    <w:abstractNumId w:val="13"/>
  </w:num>
  <w:num w:numId="4" w16cid:durableId="1561751411">
    <w:abstractNumId w:val="5"/>
  </w:num>
  <w:num w:numId="5" w16cid:durableId="1458138386">
    <w:abstractNumId w:val="15"/>
  </w:num>
  <w:num w:numId="6" w16cid:durableId="208810405">
    <w:abstractNumId w:val="3"/>
  </w:num>
  <w:num w:numId="7" w16cid:durableId="242842413">
    <w:abstractNumId w:val="10"/>
  </w:num>
  <w:num w:numId="8" w16cid:durableId="1449004171">
    <w:abstractNumId w:val="12"/>
  </w:num>
  <w:num w:numId="9" w16cid:durableId="323120622">
    <w:abstractNumId w:val="17"/>
  </w:num>
  <w:num w:numId="10" w16cid:durableId="998922056">
    <w:abstractNumId w:val="2"/>
  </w:num>
  <w:num w:numId="11" w16cid:durableId="1383821998">
    <w:abstractNumId w:val="7"/>
  </w:num>
  <w:num w:numId="12" w16cid:durableId="1542592828">
    <w:abstractNumId w:val="11"/>
  </w:num>
  <w:num w:numId="13" w16cid:durableId="1442601731">
    <w:abstractNumId w:val="14"/>
  </w:num>
  <w:num w:numId="14" w16cid:durableId="1635476527">
    <w:abstractNumId w:val="6"/>
  </w:num>
  <w:num w:numId="15" w16cid:durableId="664478382">
    <w:abstractNumId w:val="4"/>
  </w:num>
  <w:num w:numId="16" w16cid:durableId="256251422">
    <w:abstractNumId w:val="8"/>
  </w:num>
  <w:num w:numId="17" w16cid:durableId="634524643">
    <w:abstractNumId w:val="16"/>
  </w:num>
  <w:num w:numId="18" w16cid:durableId="700975397">
    <w:abstractNumId w:val="1"/>
  </w:num>
  <w:num w:numId="19" w16cid:durableId="623999795">
    <w:abstractNumId w:val="9"/>
  </w:num>
  <w:num w:numId="20" w16cid:durableId="33627291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D4"/>
    <w:rsid w:val="000A3B00"/>
    <w:rsid w:val="000A71D4"/>
    <w:rsid w:val="000D44BE"/>
    <w:rsid w:val="001977D3"/>
    <w:rsid w:val="001E0855"/>
    <w:rsid w:val="00311274"/>
    <w:rsid w:val="003D6438"/>
    <w:rsid w:val="00412C56"/>
    <w:rsid w:val="0048177F"/>
    <w:rsid w:val="004B297F"/>
    <w:rsid w:val="0058765C"/>
    <w:rsid w:val="00601198"/>
    <w:rsid w:val="006A0AE4"/>
    <w:rsid w:val="006E13F6"/>
    <w:rsid w:val="00703C1E"/>
    <w:rsid w:val="007E7D2D"/>
    <w:rsid w:val="00803B33"/>
    <w:rsid w:val="0086786F"/>
    <w:rsid w:val="008A3F32"/>
    <w:rsid w:val="008D0F99"/>
    <w:rsid w:val="00972AAB"/>
    <w:rsid w:val="00AA0C00"/>
    <w:rsid w:val="00AF2A03"/>
    <w:rsid w:val="00B74BFF"/>
    <w:rsid w:val="00BC65F7"/>
    <w:rsid w:val="00BD5216"/>
    <w:rsid w:val="00CA24BA"/>
    <w:rsid w:val="00CC0A48"/>
    <w:rsid w:val="00D36A23"/>
    <w:rsid w:val="00D5191C"/>
    <w:rsid w:val="00DB4151"/>
    <w:rsid w:val="00E4497F"/>
    <w:rsid w:val="00EA49F0"/>
    <w:rsid w:val="00F531FB"/>
    <w:rsid w:val="00F544BD"/>
    <w:rsid w:val="00F6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7D654"/>
  <w15:chartTrackingRefBased/>
  <w15:docId w15:val="{F7DA65FA-FDF4-4CF3-8104-188FFEF2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7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7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71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71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71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71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71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71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71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71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71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71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71D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71D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71D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71D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71D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71D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71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7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71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7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71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71D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71D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71D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71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71D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71D4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8D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CA2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24BA"/>
  </w:style>
  <w:style w:type="paragraph" w:styleId="Stopka">
    <w:name w:val="footer"/>
    <w:basedOn w:val="Normalny"/>
    <w:link w:val="StopkaZnak"/>
    <w:uiPriority w:val="99"/>
    <w:unhideWhenUsed/>
    <w:rsid w:val="00CA2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2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1075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kprymek</dc:creator>
  <cp:keywords/>
  <dc:description/>
  <cp:lastModifiedBy>kprymek</cp:lastModifiedBy>
  <cp:revision>5</cp:revision>
  <cp:lastPrinted>2026-06-17T09:48:00Z</cp:lastPrinted>
  <dcterms:created xsi:type="dcterms:W3CDTF">2026-06-18T12:15:00Z</dcterms:created>
  <dcterms:modified xsi:type="dcterms:W3CDTF">2026-06-23T07:08:00Z</dcterms:modified>
</cp:coreProperties>
</file>